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0D71" w14:textId="77777777" w:rsidR="00B640A4" w:rsidRPr="00596B35" w:rsidRDefault="00B640A4" w:rsidP="00F5376A">
      <w:pPr>
        <w:spacing w:after="0" w:line="360" w:lineRule="auto"/>
        <w:jc w:val="center"/>
        <w:rPr>
          <w:b/>
          <w:sz w:val="28"/>
          <w:szCs w:val="28"/>
        </w:rPr>
      </w:pPr>
      <w:r w:rsidRPr="00596B35">
        <w:rPr>
          <w:b/>
          <w:sz w:val="28"/>
          <w:szCs w:val="28"/>
        </w:rPr>
        <w:t>SANTE ET TRAVAIL POUR LES NULS</w:t>
      </w:r>
    </w:p>
    <w:p w14:paraId="45169BBD" w14:textId="77777777" w:rsidR="00CF3BC0" w:rsidRDefault="00CF3BC0" w:rsidP="001E2FE2">
      <w:pPr>
        <w:spacing w:after="0" w:line="360" w:lineRule="auto"/>
        <w:jc w:val="both"/>
        <w:rPr>
          <w:sz w:val="24"/>
          <w:szCs w:val="24"/>
        </w:rPr>
      </w:pPr>
    </w:p>
    <w:p w14:paraId="0F618CE3" w14:textId="77777777" w:rsidR="00996D76" w:rsidRPr="004555C9" w:rsidRDefault="004555C9" w:rsidP="001E2FE2">
      <w:pPr>
        <w:spacing w:after="0" w:line="360" w:lineRule="auto"/>
        <w:jc w:val="both"/>
        <w:rPr>
          <w:sz w:val="24"/>
          <w:szCs w:val="24"/>
        </w:rPr>
      </w:pPr>
      <w:r>
        <w:rPr>
          <w:sz w:val="24"/>
          <w:szCs w:val="24"/>
        </w:rPr>
        <w:t>Au niveau de l’assuranc</w:t>
      </w:r>
      <w:r w:rsidR="00996D76" w:rsidRPr="004555C9">
        <w:rPr>
          <w:sz w:val="24"/>
          <w:szCs w:val="24"/>
        </w:rPr>
        <w:t>e</w:t>
      </w:r>
      <w:r>
        <w:rPr>
          <w:sz w:val="24"/>
          <w:szCs w:val="24"/>
        </w:rPr>
        <w:t xml:space="preserve"> Maladie, ce</w:t>
      </w:r>
      <w:r w:rsidR="00996D76" w:rsidRPr="004555C9">
        <w:rPr>
          <w:sz w:val="24"/>
          <w:szCs w:val="24"/>
        </w:rPr>
        <w:t xml:space="preserve"> qu’il faut comprendre, c’est qu’il y a deux branches bien distinctes : la </w:t>
      </w:r>
      <w:r w:rsidR="00996D76" w:rsidRPr="00CF3BC0">
        <w:rPr>
          <w:sz w:val="24"/>
          <w:szCs w:val="24"/>
          <w:u w:val="single"/>
        </w:rPr>
        <w:t>branche maladie</w:t>
      </w:r>
      <w:r w:rsidR="00996D76" w:rsidRPr="004555C9">
        <w:rPr>
          <w:sz w:val="24"/>
          <w:szCs w:val="24"/>
        </w:rPr>
        <w:t xml:space="preserve"> et la </w:t>
      </w:r>
      <w:r w:rsidR="00996D76" w:rsidRPr="00CF3BC0">
        <w:rPr>
          <w:sz w:val="24"/>
          <w:szCs w:val="24"/>
          <w:u w:val="single"/>
        </w:rPr>
        <w:t>branche risques professionnels</w:t>
      </w:r>
      <w:r w:rsidR="00996D76" w:rsidRPr="004555C9">
        <w:rPr>
          <w:sz w:val="24"/>
          <w:szCs w:val="24"/>
        </w:rPr>
        <w:t xml:space="preserve">. </w:t>
      </w:r>
    </w:p>
    <w:p w14:paraId="2C66912B" w14:textId="77777777" w:rsidR="00996D76" w:rsidRPr="004555C9" w:rsidRDefault="00996D76" w:rsidP="001E2FE2">
      <w:pPr>
        <w:spacing w:after="0" w:line="360" w:lineRule="auto"/>
        <w:jc w:val="both"/>
        <w:rPr>
          <w:sz w:val="24"/>
          <w:szCs w:val="24"/>
        </w:rPr>
      </w:pPr>
      <w:r w:rsidRPr="004555C9">
        <w:rPr>
          <w:sz w:val="24"/>
          <w:szCs w:val="24"/>
        </w:rPr>
        <w:t>Quand on est en accident de travail par exemple, on ne peut jamais passer en invalidité pour le même motif.</w:t>
      </w:r>
    </w:p>
    <w:p w14:paraId="75DBFB01" w14:textId="77777777" w:rsidR="00CF3BC0" w:rsidRDefault="00CF3BC0" w:rsidP="001E2FE2">
      <w:pPr>
        <w:spacing w:after="0" w:line="360" w:lineRule="auto"/>
        <w:jc w:val="both"/>
        <w:rPr>
          <w:b/>
          <w:sz w:val="24"/>
          <w:szCs w:val="24"/>
        </w:rPr>
      </w:pPr>
    </w:p>
    <w:p w14:paraId="216F0716" w14:textId="77777777" w:rsidR="00D43060" w:rsidRDefault="00D43060" w:rsidP="001E2FE2">
      <w:pPr>
        <w:spacing w:after="0" w:line="360" w:lineRule="auto"/>
        <w:jc w:val="both"/>
        <w:rPr>
          <w:b/>
          <w:sz w:val="24"/>
          <w:szCs w:val="24"/>
        </w:rPr>
      </w:pPr>
    </w:p>
    <w:p w14:paraId="13395425" w14:textId="77777777" w:rsidR="00996D76" w:rsidRPr="00F5376A" w:rsidRDefault="00996D76" w:rsidP="001E2FE2">
      <w:pPr>
        <w:pStyle w:val="Paragraphedeliste"/>
        <w:numPr>
          <w:ilvl w:val="0"/>
          <w:numId w:val="3"/>
        </w:numPr>
        <w:spacing w:after="0" w:line="360" w:lineRule="auto"/>
        <w:jc w:val="both"/>
        <w:rPr>
          <w:sz w:val="24"/>
          <w:szCs w:val="24"/>
        </w:rPr>
      </w:pPr>
      <w:r w:rsidRPr="00CF3BC0">
        <w:rPr>
          <w:b/>
          <w:sz w:val="24"/>
          <w:szCs w:val="24"/>
        </w:rPr>
        <w:t>MALADIE</w:t>
      </w:r>
    </w:p>
    <w:p w14:paraId="493C0E82" w14:textId="77777777" w:rsidR="00F5376A" w:rsidRPr="00F5376A" w:rsidRDefault="00F5376A" w:rsidP="00F5376A">
      <w:pPr>
        <w:spacing w:after="0" w:line="360" w:lineRule="auto"/>
        <w:jc w:val="both"/>
        <w:rPr>
          <w:sz w:val="24"/>
          <w:szCs w:val="24"/>
        </w:rPr>
      </w:pPr>
    </w:p>
    <w:p w14:paraId="195DCFCF" w14:textId="77777777" w:rsidR="001E2FE2" w:rsidRDefault="001E2FE2" w:rsidP="001E2FE2">
      <w:pPr>
        <w:pStyle w:val="Paragraphedeliste"/>
        <w:numPr>
          <w:ilvl w:val="0"/>
          <w:numId w:val="4"/>
        </w:numPr>
        <w:spacing w:after="0" w:line="360" w:lineRule="auto"/>
        <w:jc w:val="both"/>
        <w:rPr>
          <w:sz w:val="24"/>
          <w:szCs w:val="24"/>
        </w:rPr>
      </w:pPr>
      <w:r w:rsidRPr="001E2FE2">
        <w:rPr>
          <w:sz w:val="24"/>
          <w:szCs w:val="24"/>
          <w:u w:val="single"/>
        </w:rPr>
        <w:t>3 volets </w:t>
      </w:r>
      <w:r w:rsidRPr="001E2FE2">
        <w:rPr>
          <w:sz w:val="24"/>
          <w:szCs w:val="24"/>
        </w:rPr>
        <w:t xml:space="preserve">: </w:t>
      </w:r>
      <w:r w:rsidR="00CF3BC0" w:rsidRPr="001E2FE2">
        <w:rPr>
          <w:sz w:val="24"/>
          <w:szCs w:val="24"/>
        </w:rPr>
        <w:t>2 premiers volets pour la sécu, le 3</w:t>
      </w:r>
      <w:r w:rsidR="00CF3BC0" w:rsidRPr="001E2FE2">
        <w:rPr>
          <w:sz w:val="24"/>
          <w:szCs w:val="24"/>
          <w:vertAlign w:val="superscript"/>
        </w:rPr>
        <w:t>ème</w:t>
      </w:r>
      <w:r w:rsidR="00CF3BC0" w:rsidRPr="001E2FE2">
        <w:rPr>
          <w:sz w:val="24"/>
          <w:szCs w:val="24"/>
        </w:rPr>
        <w:t xml:space="preserve"> pour l’employeur</w:t>
      </w:r>
      <w:r>
        <w:rPr>
          <w:sz w:val="24"/>
          <w:szCs w:val="24"/>
        </w:rPr>
        <w:t>.</w:t>
      </w:r>
    </w:p>
    <w:p w14:paraId="3EF9ECCD" w14:textId="77777777" w:rsidR="001E2FE2" w:rsidRPr="001E2FE2" w:rsidRDefault="001E2FE2" w:rsidP="001E2FE2">
      <w:pPr>
        <w:pStyle w:val="Paragraphedeliste"/>
        <w:spacing w:after="0" w:line="360" w:lineRule="auto"/>
        <w:jc w:val="both"/>
        <w:rPr>
          <w:sz w:val="24"/>
          <w:szCs w:val="24"/>
        </w:rPr>
      </w:pPr>
      <w:r w:rsidRPr="001E2FE2">
        <w:rPr>
          <w:sz w:val="24"/>
          <w:szCs w:val="24"/>
        </w:rPr>
        <w:t>Si en ligne : imprimer le 3</w:t>
      </w:r>
      <w:r w:rsidRPr="001E2FE2">
        <w:rPr>
          <w:sz w:val="24"/>
          <w:szCs w:val="24"/>
          <w:vertAlign w:val="superscript"/>
        </w:rPr>
        <w:t>ème</w:t>
      </w:r>
      <w:r w:rsidRPr="001E2FE2">
        <w:rPr>
          <w:sz w:val="24"/>
          <w:szCs w:val="24"/>
        </w:rPr>
        <w:t xml:space="preserve"> volet et le donner au patient</w:t>
      </w:r>
      <w:r>
        <w:rPr>
          <w:sz w:val="24"/>
          <w:szCs w:val="24"/>
        </w:rPr>
        <w:t>.</w:t>
      </w:r>
    </w:p>
    <w:p w14:paraId="14FE3B95" w14:textId="77777777" w:rsidR="001E2FE2" w:rsidRDefault="001E2FE2" w:rsidP="001E2FE2">
      <w:pPr>
        <w:pStyle w:val="Paragraphedeliste"/>
        <w:numPr>
          <w:ilvl w:val="0"/>
          <w:numId w:val="4"/>
        </w:numPr>
        <w:spacing w:after="0" w:line="360" w:lineRule="auto"/>
        <w:jc w:val="both"/>
        <w:rPr>
          <w:sz w:val="24"/>
          <w:szCs w:val="24"/>
        </w:rPr>
      </w:pPr>
      <w:r w:rsidRPr="001E2FE2">
        <w:rPr>
          <w:sz w:val="24"/>
          <w:szCs w:val="24"/>
          <w:u w:val="single"/>
        </w:rPr>
        <w:t>Durée </w:t>
      </w:r>
      <w:r w:rsidRPr="001E2FE2">
        <w:rPr>
          <w:sz w:val="24"/>
          <w:szCs w:val="24"/>
        </w:rPr>
        <w:t>: Arrêt maladie : 3</w:t>
      </w:r>
      <w:r>
        <w:rPr>
          <w:sz w:val="24"/>
          <w:szCs w:val="24"/>
        </w:rPr>
        <w:t xml:space="preserve"> </w:t>
      </w:r>
      <w:r w:rsidRPr="001E2FE2">
        <w:rPr>
          <w:sz w:val="24"/>
          <w:szCs w:val="24"/>
        </w:rPr>
        <w:t>ans maximum mais c’est rare que la sécu ne dise rien jusqu’à là</w:t>
      </w:r>
      <w:r>
        <w:rPr>
          <w:sz w:val="24"/>
          <w:szCs w:val="24"/>
        </w:rPr>
        <w:t>.</w:t>
      </w:r>
    </w:p>
    <w:p w14:paraId="78408510" w14:textId="77777777" w:rsidR="001E2FE2" w:rsidRDefault="001E2FE2" w:rsidP="001E2FE2">
      <w:pPr>
        <w:pStyle w:val="Paragraphedeliste"/>
        <w:numPr>
          <w:ilvl w:val="0"/>
          <w:numId w:val="4"/>
        </w:numPr>
        <w:spacing w:after="0" w:line="360" w:lineRule="auto"/>
        <w:jc w:val="both"/>
        <w:rPr>
          <w:sz w:val="24"/>
          <w:szCs w:val="24"/>
        </w:rPr>
      </w:pPr>
      <w:r w:rsidRPr="001E2FE2">
        <w:rPr>
          <w:sz w:val="24"/>
          <w:szCs w:val="24"/>
          <w:u w:val="single"/>
        </w:rPr>
        <w:t>Carence </w:t>
      </w:r>
      <w:r>
        <w:rPr>
          <w:sz w:val="24"/>
          <w:szCs w:val="24"/>
        </w:rPr>
        <w:t xml:space="preserve">: </w:t>
      </w:r>
      <w:r w:rsidRPr="001E2FE2">
        <w:rPr>
          <w:sz w:val="24"/>
          <w:szCs w:val="24"/>
        </w:rPr>
        <w:t>3 jours de carence sauf si en rapport avec ALD (ou sauf si reprise inférieure à 48h, dans ce cas  faire une prolongation)</w:t>
      </w:r>
      <w:r>
        <w:rPr>
          <w:sz w:val="24"/>
          <w:szCs w:val="24"/>
        </w:rPr>
        <w:t>.</w:t>
      </w:r>
    </w:p>
    <w:p w14:paraId="5E3DB105" w14:textId="77777777" w:rsidR="001E2FE2" w:rsidRDefault="001E2FE2" w:rsidP="001E2FE2">
      <w:pPr>
        <w:pStyle w:val="Paragraphedeliste"/>
        <w:numPr>
          <w:ilvl w:val="0"/>
          <w:numId w:val="4"/>
        </w:numPr>
        <w:spacing w:after="0" w:line="360" w:lineRule="auto"/>
        <w:jc w:val="both"/>
        <w:rPr>
          <w:sz w:val="24"/>
          <w:szCs w:val="24"/>
        </w:rPr>
      </w:pPr>
      <w:r w:rsidRPr="001E2FE2">
        <w:rPr>
          <w:sz w:val="24"/>
          <w:szCs w:val="24"/>
          <w:u w:val="single"/>
        </w:rPr>
        <w:t>Indemnités </w:t>
      </w:r>
      <w:r w:rsidRPr="001E2FE2">
        <w:rPr>
          <w:sz w:val="24"/>
          <w:szCs w:val="24"/>
        </w:rPr>
        <w:t xml:space="preserve">: </w:t>
      </w:r>
      <w:hyperlink r:id="rId6" w:history="1">
        <w:r w:rsidRPr="001E2FE2">
          <w:rPr>
            <w:rStyle w:val="Lienhypertexte"/>
            <w:sz w:val="24"/>
            <w:szCs w:val="24"/>
          </w:rPr>
          <w:t>IJ</w:t>
        </w:r>
      </w:hyperlink>
      <w:r w:rsidRPr="001E2FE2">
        <w:rPr>
          <w:sz w:val="24"/>
          <w:szCs w:val="24"/>
        </w:rPr>
        <w:t xml:space="preserve"> </w:t>
      </w:r>
      <w:r>
        <w:rPr>
          <w:sz w:val="24"/>
          <w:szCs w:val="24"/>
        </w:rPr>
        <w:t xml:space="preserve">= </w:t>
      </w:r>
      <w:r w:rsidRPr="001E2FE2">
        <w:rPr>
          <w:sz w:val="24"/>
          <w:szCs w:val="24"/>
        </w:rPr>
        <w:t xml:space="preserve">50% du salaire (sous certaines conditions d’heures travaillées et avec un certain </w:t>
      </w:r>
      <w:proofErr w:type="gramStart"/>
      <w:r w:rsidRPr="001E2FE2">
        <w:rPr>
          <w:sz w:val="24"/>
          <w:szCs w:val="24"/>
        </w:rPr>
        <w:t>plafond )</w:t>
      </w:r>
      <w:proofErr w:type="gramEnd"/>
      <w:r>
        <w:rPr>
          <w:sz w:val="24"/>
          <w:szCs w:val="24"/>
        </w:rPr>
        <w:t>.</w:t>
      </w:r>
    </w:p>
    <w:p w14:paraId="7FBCF08B" w14:textId="77777777" w:rsidR="001E2FE2" w:rsidRDefault="001E2FE2" w:rsidP="001E2FE2">
      <w:pPr>
        <w:pStyle w:val="Paragraphedeliste"/>
        <w:spacing w:after="0" w:line="360" w:lineRule="auto"/>
        <w:jc w:val="both"/>
        <w:rPr>
          <w:sz w:val="24"/>
          <w:szCs w:val="24"/>
        </w:rPr>
      </w:pPr>
      <w:r w:rsidRPr="001E2FE2">
        <w:rPr>
          <w:sz w:val="24"/>
          <w:szCs w:val="24"/>
        </w:rPr>
        <w:t>Si &gt;3 enfants à charge : IJ 66.6%  du salaire à partir du 31</w:t>
      </w:r>
      <w:r w:rsidRPr="001E2FE2">
        <w:rPr>
          <w:sz w:val="24"/>
          <w:szCs w:val="24"/>
          <w:vertAlign w:val="superscript"/>
        </w:rPr>
        <w:t>ème</w:t>
      </w:r>
      <w:r w:rsidRPr="001E2FE2">
        <w:rPr>
          <w:sz w:val="24"/>
          <w:szCs w:val="24"/>
        </w:rPr>
        <w:t xml:space="preserve"> jour</w:t>
      </w:r>
      <w:r>
        <w:rPr>
          <w:sz w:val="24"/>
          <w:szCs w:val="24"/>
        </w:rPr>
        <w:t>.</w:t>
      </w:r>
    </w:p>
    <w:p w14:paraId="0E64FBA3" w14:textId="77777777" w:rsidR="001E2FE2" w:rsidRDefault="001E2FE2" w:rsidP="00F22BB4">
      <w:pPr>
        <w:pStyle w:val="Paragraphedeliste"/>
        <w:numPr>
          <w:ilvl w:val="0"/>
          <w:numId w:val="6"/>
        </w:numPr>
        <w:spacing w:after="0" w:line="360" w:lineRule="auto"/>
        <w:rPr>
          <w:sz w:val="24"/>
          <w:szCs w:val="24"/>
        </w:rPr>
      </w:pPr>
      <w:r w:rsidRPr="001E2FE2">
        <w:rPr>
          <w:sz w:val="24"/>
          <w:szCs w:val="24"/>
          <w:u w:val="single"/>
        </w:rPr>
        <w:t>Reprise </w:t>
      </w:r>
      <w:r w:rsidRPr="001E2FE2">
        <w:rPr>
          <w:sz w:val="24"/>
          <w:szCs w:val="24"/>
        </w:rPr>
        <w:t>: Visite de reprise avec le médecin du travail obligatoire après 30</w:t>
      </w:r>
      <w:r>
        <w:rPr>
          <w:sz w:val="24"/>
          <w:szCs w:val="24"/>
        </w:rPr>
        <w:t xml:space="preserve"> </w:t>
      </w:r>
      <w:r w:rsidRPr="001E2FE2">
        <w:rPr>
          <w:sz w:val="24"/>
          <w:szCs w:val="24"/>
        </w:rPr>
        <w:t>j</w:t>
      </w:r>
      <w:r>
        <w:rPr>
          <w:sz w:val="24"/>
          <w:szCs w:val="24"/>
        </w:rPr>
        <w:t>ours</w:t>
      </w:r>
      <w:r w:rsidRPr="001E2FE2">
        <w:rPr>
          <w:sz w:val="24"/>
          <w:szCs w:val="24"/>
        </w:rPr>
        <w:t xml:space="preserve"> d’arrêt. Après un arrêt de 6 mois, il faut faire un protocole de soins (le même docum</w:t>
      </w:r>
      <w:r>
        <w:rPr>
          <w:sz w:val="24"/>
          <w:szCs w:val="24"/>
        </w:rPr>
        <w:t>ent que pour une demande d’ALD) :</w:t>
      </w:r>
      <w:r w:rsidRPr="001E2FE2">
        <w:rPr>
          <w:sz w:val="24"/>
          <w:szCs w:val="24"/>
        </w:rPr>
        <w:t xml:space="preserve"> on peut y penser tous seu</w:t>
      </w:r>
      <w:r>
        <w:rPr>
          <w:sz w:val="24"/>
          <w:szCs w:val="24"/>
        </w:rPr>
        <w:t xml:space="preserve">ls mais sinon la sécu l’envoie). </w:t>
      </w:r>
      <w:r w:rsidRPr="001E2FE2">
        <w:rPr>
          <w:sz w:val="24"/>
          <w:szCs w:val="24"/>
        </w:rPr>
        <w:t>Si c’est quelqu’un qui ne travaille pas le week-end :</w:t>
      </w:r>
      <w:r>
        <w:rPr>
          <w:sz w:val="24"/>
          <w:szCs w:val="24"/>
        </w:rPr>
        <w:t xml:space="preserve"> </w:t>
      </w:r>
      <w:r w:rsidRPr="001E2FE2">
        <w:rPr>
          <w:sz w:val="24"/>
          <w:szCs w:val="24"/>
        </w:rPr>
        <w:t xml:space="preserve">arrêter jusqu’au vendredi. Si </w:t>
      </w:r>
      <w:r>
        <w:rPr>
          <w:sz w:val="24"/>
          <w:szCs w:val="24"/>
        </w:rPr>
        <w:t xml:space="preserve">il </w:t>
      </w:r>
      <w:proofErr w:type="spellStart"/>
      <w:r>
        <w:rPr>
          <w:sz w:val="24"/>
          <w:szCs w:val="24"/>
        </w:rPr>
        <w:t>reconsulte</w:t>
      </w:r>
      <w:proofErr w:type="spellEnd"/>
      <w:r w:rsidRPr="001E2FE2">
        <w:rPr>
          <w:sz w:val="24"/>
          <w:szCs w:val="24"/>
        </w:rPr>
        <w:t xml:space="preserve"> le lundi, on peut faire une prolongation</w:t>
      </w:r>
      <w:r>
        <w:rPr>
          <w:sz w:val="24"/>
          <w:szCs w:val="24"/>
        </w:rPr>
        <w:t xml:space="preserve"> (et il n’y a donc pas à nouveau 3 jours de carence)</w:t>
      </w:r>
      <w:r w:rsidRPr="001E2FE2">
        <w:rPr>
          <w:sz w:val="24"/>
          <w:szCs w:val="24"/>
        </w:rPr>
        <w:t>.</w:t>
      </w:r>
    </w:p>
    <w:p w14:paraId="7290E3B8" w14:textId="7AFED308" w:rsidR="00EB49A8" w:rsidRPr="00F22BB4" w:rsidRDefault="00EB49A8" w:rsidP="00F22BB4">
      <w:pPr>
        <w:pStyle w:val="Paragraphedeliste"/>
        <w:numPr>
          <w:ilvl w:val="0"/>
          <w:numId w:val="6"/>
        </w:numPr>
        <w:spacing w:line="360" w:lineRule="auto"/>
        <w:rPr>
          <w:sz w:val="24"/>
          <w:szCs w:val="24"/>
        </w:rPr>
      </w:pPr>
      <w:r w:rsidRPr="00F22BB4">
        <w:rPr>
          <w:sz w:val="24"/>
          <w:szCs w:val="24"/>
          <w:u w:val="single"/>
        </w:rPr>
        <w:t>-ALD </w:t>
      </w:r>
      <w:r w:rsidRPr="00F22BB4">
        <w:rPr>
          <w:sz w:val="24"/>
          <w:szCs w:val="24"/>
        </w:rPr>
        <w:t>: Quand les patients sont en arrêt de travail en rapport avec une pathologie déjà en ALD, il ne faut pas oublier de rattacher l’arrêt de travail en cochant la petite case « en rapport ».</w:t>
      </w:r>
    </w:p>
    <w:p w14:paraId="3B7D0A92" w14:textId="49CC8A50" w:rsidR="00EB49A8" w:rsidRPr="00F22BB4" w:rsidRDefault="00EB49A8" w:rsidP="00F22BB4">
      <w:pPr>
        <w:pStyle w:val="Paragraphedeliste"/>
        <w:spacing w:line="360" w:lineRule="auto"/>
        <w:rPr>
          <w:sz w:val="24"/>
          <w:szCs w:val="24"/>
        </w:rPr>
      </w:pPr>
      <w:r w:rsidRPr="00F22BB4">
        <w:rPr>
          <w:sz w:val="24"/>
          <w:szCs w:val="24"/>
        </w:rPr>
        <w:t>2 avantages :</w:t>
      </w:r>
    </w:p>
    <w:p w14:paraId="470B5F47" w14:textId="2A92B06D" w:rsidR="00EB49A8" w:rsidRPr="00F22BB4" w:rsidRDefault="00F22BB4" w:rsidP="00F22BB4">
      <w:pPr>
        <w:pStyle w:val="Paragraphedeliste"/>
        <w:spacing w:line="360" w:lineRule="auto"/>
        <w:rPr>
          <w:sz w:val="24"/>
          <w:szCs w:val="24"/>
        </w:rPr>
      </w:pPr>
      <w:r>
        <w:rPr>
          <w:sz w:val="24"/>
          <w:szCs w:val="24"/>
        </w:rPr>
        <w:t>-</w:t>
      </w:r>
      <w:r w:rsidR="00EB49A8" w:rsidRPr="00F22BB4">
        <w:rPr>
          <w:sz w:val="24"/>
          <w:szCs w:val="24"/>
        </w:rPr>
        <w:t>Pour le médecin, on ne lui demandera pas de remplir à nouveau un protocole de soins une fois arrivé à 6 mois d’arrêt de travail.</w:t>
      </w:r>
    </w:p>
    <w:p w14:paraId="6B08B9A9" w14:textId="39C981BE" w:rsidR="00EB49A8" w:rsidRPr="00F22BB4" w:rsidRDefault="00EB49A8" w:rsidP="00F22BB4">
      <w:pPr>
        <w:pStyle w:val="Paragraphedeliste"/>
        <w:numPr>
          <w:ilvl w:val="0"/>
          <w:numId w:val="7"/>
        </w:numPr>
        <w:spacing w:line="360" w:lineRule="auto"/>
        <w:rPr>
          <w:sz w:val="24"/>
          <w:szCs w:val="24"/>
        </w:rPr>
      </w:pPr>
      <w:r w:rsidRPr="00F22BB4">
        <w:rPr>
          <w:sz w:val="24"/>
          <w:szCs w:val="24"/>
        </w:rPr>
        <w:lastRenderedPageBreak/>
        <w:t>Pour le patient : pas de jours de carence à partir du 2eme arrêt en rapport avec l’ALD dans l’année civile et IJ non imposables.</w:t>
      </w:r>
    </w:p>
    <w:p w14:paraId="5316487F" w14:textId="77777777" w:rsidR="001E2FE2" w:rsidRPr="001E2FE2" w:rsidRDefault="001E2FE2" w:rsidP="00F22BB4">
      <w:pPr>
        <w:pStyle w:val="Paragraphedeliste"/>
        <w:numPr>
          <w:ilvl w:val="0"/>
          <w:numId w:val="7"/>
        </w:numPr>
        <w:spacing w:after="0" w:line="360" w:lineRule="auto"/>
        <w:jc w:val="both"/>
        <w:rPr>
          <w:rStyle w:val="Lienhypertexte"/>
          <w:color w:val="auto"/>
          <w:sz w:val="24"/>
          <w:szCs w:val="24"/>
          <w:u w:val="none"/>
        </w:rPr>
      </w:pPr>
      <w:r w:rsidRPr="001E2FE2">
        <w:rPr>
          <w:sz w:val="24"/>
          <w:szCs w:val="24"/>
          <w:u w:val="single"/>
        </w:rPr>
        <w:t>Invalidité </w:t>
      </w:r>
      <w:r>
        <w:rPr>
          <w:sz w:val="24"/>
          <w:szCs w:val="24"/>
        </w:rPr>
        <w:t xml:space="preserve">: </w:t>
      </w:r>
      <w:r w:rsidRPr="004555C9">
        <w:rPr>
          <w:sz w:val="24"/>
          <w:szCs w:val="24"/>
        </w:rPr>
        <w:t xml:space="preserve">Lors d’un arrêt prolongé, on peut passer en </w:t>
      </w:r>
      <w:hyperlink r:id="rId7" w:history="1">
        <w:r w:rsidRPr="004555C9">
          <w:rPr>
            <w:rStyle w:val="Lienhypertexte"/>
            <w:sz w:val="24"/>
            <w:szCs w:val="24"/>
          </w:rPr>
          <w:t>invalidité</w:t>
        </w:r>
      </w:hyperlink>
      <w:r w:rsidRPr="001E2FE2">
        <w:rPr>
          <w:rStyle w:val="Lienhypertexte"/>
          <w:color w:val="auto"/>
          <w:sz w:val="24"/>
          <w:szCs w:val="24"/>
          <w:u w:val="none"/>
        </w:rPr>
        <w:t> :</w:t>
      </w:r>
    </w:p>
    <w:p w14:paraId="18E81764" w14:textId="14322CF6" w:rsidR="001E2FE2" w:rsidRPr="001E2FE2" w:rsidRDefault="00DE0417" w:rsidP="00F22BB4">
      <w:pPr>
        <w:pStyle w:val="Paragraphedeliste"/>
        <w:numPr>
          <w:ilvl w:val="1"/>
          <w:numId w:val="7"/>
        </w:numPr>
        <w:spacing w:after="0" w:line="360" w:lineRule="auto"/>
        <w:jc w:val="both"/>
        <w:rPr>
          <w:sz w:val="24"/>
          <w:szCs w:val="24"/>
        </w:rPr>
      </w:pPr>
      <w:r>
        <w:rPr>
          <w:sz w:val="24"/>
          <w:szCs w:val="24"/>
        </w:rPr>
        <w:t xml:space="preserve">Catégorie 1 : </w:t>
      </w:r>
      <w:r w:rsidR="001E2FE2" w:rsidRPr="001E2FE2">
        <w:rPr>
          <w:sz w:val="24"/>
          <w:szCs w:val="24"/>
        </w:rPr>
        <w:t>30% du salaire</w:t>
      </w:r>
    </w:p>
    <w:p w14:paraId="1AD61658" w14:textId="130CF985" w:rsidR="001E2FE2" w:rsidRDefault="001E2FE2" w:rsidP="00F22BB4">
      <w:pPr>
        <w:pStyle w:val="Paragraphedeliste"/>
        <w:numPr>
          <w:ilvl w:val="1"/>
          <w:numId w:val="7"/>
        </w:numPr>
        <w:spacing w:after="0" w:line="360" w:lineRule="auto"/>
        <w:jc w:val="both"/>
        <w:rPr>
          <w:sz w:val="24"/>
          <w:szCs w:val="24"/>
        </w:rPr>
      </w:pPr>
      <w:r w:rsidRPr="004555C9">
        <w:rPr>
          <w:sz w:val="24"/>
          <w:szCs w:val="24"/>
        </w:rPr>
        <w:t>catégorie 2</w:t>
      </w:r>
      <w:r w:rsidR="00DE0417">
        <w:rPr>
          <w:sz w:val="24"/>
          <w:szCs w:val="24"/>
        </w:rPr>
        <w:t> </w:t>
      </w:r>
      <w:proofErr w:type="gramStart"/>
      <w:r w:rsidR="00DE0417">
        <w:rPr>
          <w:sz w:val="24"/>
          <w:szCs w:val="24"/>
        </w:rPr>
        <w:t xml:space="preserve">: </w:t>
      </w:r>
      <w:r w:rsidRPr="004555C9">
        <w:rPr>
          <w:sz w:val="24"/>
          <w:szCs w:val="24"/>
        </w:rPr>
        <w:t xml:space="preserve"> 50</w:t>
      </w:r>
      <w:proofErr w:type="gramEnd"/>
      <w:r w:rsidRPr="004555C9">
        <w:rPr>
          <w:sz w:val="24"/>
          <w:szCs w:val="24"/>
        </w:rPr>
        <w:t>% du salaire</w:t>
      </w:r>
    </w:p>
    <w:p w14:paraId="2223FE98" w14:textId="77777777" w:rsidR="001E2FE2" w:rsidRDefault="001E2FE2" w:rsidP="00F22BB4">
      <w:pPr>
        <w:pStyle w:val="Paragraphedeliste"/>
        <w:numPr>
          <w:ilvl w:val="1"/>
          <w:numId w:val="7"/>
        </w:numPr>
        <w:spacing w:after="0" w:line="360" w:lineRule="auto"/>
        <w:jc w:val="both"/>
        <w:rPr>
          <w:sz w:val="24"/>
          <w:szCs w:val="24"/>
        </w:rPr>
      </w:pPr>
      <w:r w:rsidRPr="004555C9">
        <w:rPr>
          <w:sz w:val="24"/>
          <w:szCs w:val="24"/>
        </w:rPr>
        <w:t>catégorie 3 : nécessité d’une tierce personne dans les actes de la vie quotidienne : 50%</w:t>
      </w:r>
      <w:r>
        <w:rPr>
          <w:sz w:val="24"/>
          <w:szCs w:val="24"/>
        </w:rPr>
        <w:t xml:space="preserve"> du salaire</w:t>
      </w:r>
      <w:r w:rsidRPr="004555C9">
        <w:rPr>
          <w:sz w:val="24"/>
          <w:szCs w:val="24"/>
        </w:rPr>
        <w:t xml:space="preserve"> + majoration tierce personne (de 1100 euros)</w:t>
      </w:r>
    </w:p>
    <w:p w14:paraId="6233F914" w14:textId="31D6115B" w:rsidR="00EB49A8" w:rsidRDefault="001E2FE2" w:rsidP="00F22BB4">
      <w:pPr>
        <w:pStyle w:val="Paragraphedeliste"/>
        <w:numPr>
          <w:ilvl w:val="1"/>
          <w:numId w:val="7"/>
        </w:numPr>
        <w:spacing w:after="0" w:line="360" w:lineRule="auto"/>
        <w:jc w:val="both"/>
        <w:rPr>
          <w:rStyle w:val="Lienhypertexte"/>
          <w:color w:val="auto"/>
          <w:sz w:val="24"/>
          <w:szCs w:val="24"/>
          <w:u w:val="none"/>
        </w:rPr>
      </w:pPr>
      <w:r w:rsidRPr="001E2FE2">
        <w:rPr>
          <w:sz w:val="24"/>
          <w:szCs w:val="24"/>
        </w:rPr>
        <w:t xml:space="preserve">La sécu peut le demander ou le patient ou le médecin traitant : sur papier libre ou </w:t>
      </w:r>
      <w:hyperlink r:id="rId8" w:history="1">
        <w:r w:rsidRPr="001E2FE2">
          <w:rPr>
            <w:rStyle w:val="Lienhypertexte"/>
            <w:sz w:val="24"/>
            <w:szCs w:val="24"/>
          </w:rPr>
          <w:t>formulaire</w:t>
        </w:r>
      </w:hyperlink>
      <w:r w:rsidRPr="001E2FE2">
        <w:rPr>
          <w:rStyle w:val="Lienhypertexte"/>
          <w:color w:val="auto"/>
          <w:sz w:val="24"/>
          <w:szCs w:val="24"/>
          <w:u w:val="none"/>
        </w:rPr>
        <w:t>.</w:t>
      </w:r>
    </w:p>
    <w:p w14:paraId="7C648E78" w14:textId="77777777" w:rsidR="00F22BB4" w:rsidRDefault="00F22BB4" w:rsidP="00F22BB4">
      <w:pPr>
        <w:pStyle w:val="Paragraphedeliste"/>
        <w:spacing w:after="0" w:line="360" w:lineRule="auto"/>
        <w:jc w:val="both"/>
        <w:rPr>
          <w:sz w:val="24"/>
          <w:szCs w:val="24"/>
        </w:rPr>
      </w:pPr>
    </w:p>
    <w:p w14:paraId="550C6A92" w14:textId="66F118AC" w:rsidR="00EB49A8" w:rsidRPr="00F22BB4" w:rsidRDefault="00F22BB4" w:rsidP="00F22BB4">
      <w:pPr>
        <w:spacing w:line="360" w:lineRule="auto"/>
        <w:rPr>
          <w:sz w:val="24"/>
          <w:szCs w:val="24"/>
        </w:rPr>
      </w:pPr>
      <w:r>
        <w:rPr>
          <w:sz w:val="24"/>
          <w:szCs w:val="24"/>
        </w:rPr>
        <w:t xml:space="preserve">         </w:t>
      </w:r>
      <w:r w:rsidR="00EB49A8" w:rsidRPr="00F22BB4">
        <w:rPr>
          <w:sz w:val="24"/>
          <w:szCs w:val="24"/>
        </w:rPr>
        <w:t>Concernant l’invalidité, il y a un certain nombre de conditions à remplir :</w:t>
      </w:r>
    </w:p>
    <w:p w14:paraId="58613F33" w14:textId="77777777" w:rsidR="00EB49A8" w:rsidRPr="00F22BB4" w:rsidRDefault="00EB49A8" w:rsidP="00F22BB4">
      <w:pPr>
        <w:pStyle w:val="Paragraphedeliste"/>
        <w:spacing w:line="360" w:lineRule="auto"/>
        <w:rPr>
          <w:sz w:val="24"/>
          <w:szCs w:val="24"/>
        </w:rPr>
      </w:pPr>
      <w:r w:rsidRPr="00F22BB4">
        <w:rPr>
          <w:sz w:val="24"/>
          <w:szCs w:val="24"/>
        </w:rPr>
        <w:t>Condition médicale : il faut une diminution de la capacité de travail ou de gain des 2/3 soit 66% acquise depuis l’immatriculation (s’il existait une pathologie antérieure à l’immatriculation, on doit apporter la preuve que cette dernière s’est aggravée)</w:t>
      </w:r>
    </w:p>
    <w:p w14:paraId="25C27167" w14:textId="77777777" w:rsidR="00EB49A8" w:rsidRPr="00F22BB4" w:rsidRDefault="00EB49A8" w:rsidP="00F22BB4">
      <w:pPr>
        <w:pStyle w:val="Paragraphedeliste"/>
        <w:spacing w:line="360" w:lineRule="auto"/>
        <w:rPr>
          <w:sz w:val="24"/>
          <w:szCs w:val="24"/>
        </w:rPr>
      </w:pPr>
      <w:r w:rsidRPr="00F22BB4">
        <w:rPr>
          <w:sz w:val="24"/>
          <w:szCs w:val="24"/>
        </w:rPr>
        <w:t>Condition administrative : obligation de 12 mois d’immatriculation, obligation d’un nombre minimum d’heures de travail effectif ou assimilé au cours d’une période de référence (800 heures au cours de l’année civile ou au cours des 4 trimestres précédents l’interruption de travail suivie d’invalidité dont 200 heures au cours du premier trimestre (le plus éloigné depuis la date d’interruption de travail))</w:t>
      </w:r>
    </w:p>
    <w:p w14:paraId="43459CD9" w14:textId="5796E355" w:rsidR="00CF3BC0" w:rsidRDefault="00CF3BC0" w:rsidP="00F5376A">
      <w:pPr>
        <w:spacing w:after="0" w:line="360" w:lineRule="auto"/>
        <w:jc w:val="both"/>
        <w:rPr>
          <w:sz w:val="24"/>
          <w:szCs w:val="24"/>
        </w:rPr>
      </w:pPr>
    </w:p>
    <w:p w14:paraId="3B6F9748" w14:textId="77777777" w:rsidR="00D43060" w:rsidRPr="00F5376A" w:rsidRDefault="00D43060" w:rsidP="00F5376A">
      <w:pPr>
        <w:spacing w:after="0" w:line="360" w:lineRule="auto"/>
        <w:jc w:val="both"/>
        <w:rPr>
          <w:sz w:val="24"/>
          <w:szCs w:val="24"/>
        </w:rPr>
      </w:pPr>
    </w:p>
    <w:p w14:paraId="609F037A" w14:textId="60092759" w:rsidR="00CF3BC0" w:rsidRDefault="00F5376A" w:rsidP="001E2FE2">
      <w:pPr>
        <w:pStyle w:val="Paragraphedeliste"/>
        <w:numPr>
          <w:ilvl w:val="0"/>
          <w:numId w:val="3"/>
        </w:numPr>
        <w:spacing w:after="0" w:line="360" w:lineRule="auto"/>
        <w:jc w:val="both"/>
        <w:rPr>
          <w:b/>
          <w:sz w:val="24"/>
          <w:szCs w:val="24"/>
        </w:rPr>
      </w:pPr>
      <w:r>
        <w:rPr>
          <w:b/>
          <w:sz w:val="24"/>
          <w:szCs w:val="24"/>
        </w:rPr>
        <w:t>ACCIDENT DE TRAVAIL</w:t>
      </w:r>
    </w:p>
    <w:p w14:paraId="33A944EB" w14:textId="77777777" w:rsidR="00F5376A" w:rsidRPr="00F5376A" w:rsidRDefault="00F5376A" w:rsidP="00F5376A">
      <w:pPr>
        <w:spacing w:after="0" w:line="360" w:lineRule="auto"/>
        <w:jc w:val="both"/>
        <w:rPr>
          <w:b/>
          <w:sz w:val="24"/>
          <w:szCs w:val="24"/>
        </w:rPr>
      </w:pPr>
    </w:p>
    <w:p w14:paraId="7EACE612" w14:textId="717914AF" w:rsidR="006A3F89" w:rsidRPr="006A3F89" w:rsidRDefault="006A3F89" w:rsidP="006A3F89">
      <w:pPr>
        <w:pStyle w:val="Paragraphedeliste"/>
        <w:numPr>
          <w:ilvl w:val="0"/>
          <w:numId w:val="4"/>
        </w:numPr>
        <w:spacing w:after="0" w:line="360" w:lineRule="auto"/>
        <w:jc w:val="both"/>
        <w:rPr>
          <w:sz w:val="24"/>
          <w:szCs w:val="24"/>
        </w:rPr>
      </w:pPr>
      <w:r w:rsidRPr="006A3F89">
        <w:rPr>
          <w:sz w:val="24"/>
          <w:szCs w:val="24"/>
          <w:u w:val="single"/>
        </w:rPr>
        <w:t>4 volets </w:t>
      </w:r>
      <w:r w:rsidRPr="006A3F89">
        <w:rPr>
          <w:sz w:val="24"/>
          <w:szCs w:val="24"/>
        </w:rPr>
        <w:t>: 2 premiers volets pour la sécu, le 3</w:t>
      </w:r>
      <w:r w:rsidRPr="006A3F89">
        <w:rPr>
          <w:sz w:val="24"/>
          <w:szCs w:val="24"/>
          <w:vertAlign w:val="superscript"/>
        </w:rPr>
        <w:t xml:space="preserve">ème  </w:t>
      </w:r>
      <w:r w:rsidRPr="006A3F89">
        <w:rPr>
          <w:sz w:val="24"/>
          <w:szCs w:val="24"/>
        </w:rPr>
        <w:t>pour la victime et le 4eme  pour l’employeur</w:t>
      </w:r>
    </w:p>
    <w:p w14:paraId="4F554692" w14:textId="04A94FF4" w:rsidR="00CF3BC0" w:rsidRPr="006A3F89" w:rsidRDefault="006A3F89" w:rsidP="006A3F89">
      <w:pPr>
        <w:pStyle w:val="Paragraphedeliste"/>
        <w:numPr>
          <w:ilvl w:val="0"/>
          <w:numId w:val="4"/>
        </w:numPr>
        <w:spacing w:after="0" w:line="360" w:lineRule="auto"/>
        <w:jc w:val="both"/>
        <w:rPr>
          <w:sz w:val="24"/>
          <w:szCs w:val="24"/>
        </w:rPr>
      </w:pPr>
      <w:r w:rsidRPr="006A3F89">
        <w:rPr>
          <w:sz w:val="24"/>
          <w:szCs w:val="24"/>
          <w:u w:val="single"/>
        </w:rPr>
        <w:t>Quand </w:t>
      </w:r>
      <w:r w:rsidRPr="006A3F89">
        <w:rPr>
          <w:sz w:val="24"/>
          <w:szCs w:val="24"/>
        </w:rPr>
        <w:t xml:space="preserve">? </w:t>
      </w:r>
      <w:r w:rsidR="00CF3BC0" w:rsidRPr="006A3F89">
        <w:rPr>
          <w:sz w:val="24"/>
          <w:szCs w:val="24"/>
        </w:rPr>
        <w:t>Présomption d’imputabilité si sur le lieu de travail</w:t>
      </w:r>
      <w:r w:rsidRPr="006A3F89">
        <w:rPr>
          <w:sz w:val="24"/>
          <w:szCs w:val="24"/>
        </w:rPr>
        <w:t>.</w:t>
      </w:r>
    </w:p>
    <w:p w14:paraId="75293B8C" w14:textId="77777777" w:rsidR="006A3F89" w:rsidRDefault="00CF3BC0" w:rsidP="006A3F89">
      <w:pPr>
        <w:pStyle w:val="Paragraphedeliste"/>
        <w:numPr>
          <w:ilvl w:val="0"/>
          <w:numId w:val="4"/>
        </w:numPr>
        <w:spacing w:after="0" w:line="360" w:lineRule="auto"/>
        <w:jc w:val="both"/>
        <w:rPr>
          <w:sz w:val="24"/>
          <w:szCs w:val="24"/>
        </w:rPr>
      </w:pPr>
      <w:r w:rsidRPr="006A3F89">
        <w:rPr>
          <w:sz w:val="24"/>
          <w:szCs w:val="24"/>
        </w:rPr>
        <w:t>On  peut être e</w:t>
      </w:r>
      <w:r w:rsidR="00D43060" w:rsidRPr="006A3F89">
        <w:rPr>
          <w:sz w:val="24"/>
          <w:szCs w:val="24"/>
        </w:rPr>
        <w:t xml:space="preserve">n arrêt dans le cadre d’un AT </w:t>
      </w:r>
      <w:r w:rsidR="00D43060" w:rsidRPr="006A3F89">
        <w:rPr>
          <w:sz w:val="24"/>
          <w:szCs w:val="24"/>
          <w:u w:val="single"/>
        </w:rPr>
        <w:t>ou</w:t>
      </w:r>
      <w:r w:rsidRPr="006A3F89">
        <w:rPr>
          <w:sz w:val="24"/>
          <w:szCs w:val="24"/>
        </w:rPr>
        <w:t xml:space="preserve"> en soins tout en continuant à travailler</w:t>
      </w:r>
    </w:p>
    <w:p w14:paraId="3DAB2D3A" w14:textId="77777777" w:rsidR="009F5DC1" w:rsidRDefault="006A3F89" w:rsidP="009F5DC1">
      <w:pPr>
        <w:pStyle w:val="Paragraphedeliste"/>
        <w:numPr>
          <w:ilvl w:val="0"/>
          <w:numId w:val="4"/>
        </w:numPr>
        <w:spacing w:after="0" w:line="360" w:lineRule="auto"/>
        <w:jc w:val="both"/>
        <w:rPr>
          <w:sz w:val="24"/>
          <w:szCs w:val="24"/>
        </w:rPr>
      </w:pPr>
      <w:r w:rsidRPr="006A3F89">
        <w:rPr>
          <w:sz w:val="24"/>
          <w:szCs w:val="24"/>
          <w:u w:val="single"/>
        </w:rPr>
        <w:t>Carence </w:t>
      </w:r>
      <w:r w:rsidRPr="006A3F89">
        <w:rPr>
          <w:sz w:val="24"/>
          <w:szCs w:val="24"/>
        </w:rPr>
        <w:t>: Pas de jours de carence</w:t>
      </w:r>
    </w:p>
    <w:p w14:paraId="40F50D5A" w14:textId="6AF2E149" w:rsidR="009F5DC1" w:rsidRDefault="006A3F89" w:rsidP="009F5DC1">
      <w:pPr>
        <w:pStyle w:val="Paragraphedeliste"/>
        <w:numPr>
          <w:ilvl w:val="0"/>
          <w:numId w:val="4"/>
        </w:numPr>
        <w:spacing w:after="0" w:line="360" w:lineRule="auto"/>
        <w:jc w:val="both"/>
        <w:rPr>
          <w:sz w:val="24"/>
          <w:szCs w:val="24"/>
        </w:rPr>
      </w:pPr>
      <w:r w:rsidRPr="009F5DC1">
        <w:rPr>
          <w:sz w:val="24"/>
          <w:szCs w:val="24"/>
          <w:u w:val="single"/>
        </w:rPr>
        <w:t>Indemnités </w:t>
      </w:r>
      <w:r w:rsidRPr="009F5DC1">
        <w:rPr>
          <w:sz w:val="24"/>
          <w:szCs w:val="24"/>
        </w:rPr>
        <w:t xml:space="preserve">: </w:t>
      </w:r>
      <w:hyperlink r:id="rId9" w:history="1">
        <w:r w:rsidR="009F5DC1" w:rsidRPr="009F5DC1">
          <w:rPr>
            <w:rStyle w:val="Lienhypertexte"/>
            <w:sz w:val="24"/>
            <w:szCs w:val="24"/>
          </w:rPr>
          <w:t>IJ</w:t>
        </w:r>
      </w:hyperlink>
      <w:r w:rsidR="009F5DC1" w:rsidRPr="009F5DC1">
        <w:rPr>
          <w:sz w:val="24"/>
          <w:szCs w:val="24"/>
        </w:rPr>
        <w:t xml:space="preserve"> 60% pendant 28 jours puis 80% après 28j </w:t>
      </w:r>
    </w:p>
    <w:p w14:paraId="250309B8" w14:textId="64AD9454" w:rsidR="009F5DC1" w:rsidRPr="009F5DC1" w:rsidRDefault="009F5DC1" w:rsidP="009F5DC1">
      <w:pPr>
        <w:pStyle w:val="Paragraphedeliste"/>
        <w:spacing w:after="0" w:line="360" w:lineRule="auto"/>
        <w:jc w:val="both"/>
        <w:rPr>
          <w:sz w:val="24"/>
          <w:szCs w:val="24"/>
        </w:rPr>
      </w:pPr>
      <w:r w:rsidRPr="009F5DC1">
        <w:rPr>
          <w:sz w:val="24"/>
          <w:szCs w:val="24"/>
        </w:rPr>
        <w:t>Prise en charge à 100% des soins médicaux</w:t>
      </w:r>
    </w:p>
    <w:p w14:paraId="18C4BD7F" w14:textId="399288F3" w:rsidR="00CF3BC0" w:rsidRDefault="006A3F89" w:rsidP="001E2FE2">
      <w:pPr>
        <w:pStyle w:val="Paragraphedeliste"/>
        <w:numPr>
          <w:ilvl w:val="0"/>
          <w:numId w:val="4"/>
        </w:numPr>
        <w:spacing w:after="0" w:line="360" w:lineRule="auto"/>
        <w:jc w:val="both"/>
        <w:rPr>
          <w:sz w:val="24"/>
          <w:szCs w:val="24"/>
        </w:rPr>
      </w:pPr>
      <w:r w:rsidRPr="006A3F89">
        <w:rPr>
          <w:sz w:val="24"/>
          <w:szCs w:val="24"/>
          <w:u w:val="single"/>
        </w:rPr>
        <w:lastRenderedPageBreak/>
        <w:t>Reprise </w:t>
      </w:r>
      <w:r>
        <w:rPr>
          <w:sz w:val="24"/>
          <w:szCs w:val="24"/>
        </w:rPr>
        <w:t xml:space="preserve">: </w:t>
      </w:r>
      <w:r w:rsidR="00CF3BC0" w:rsidRPr="006A3F89">
        <w:rPr>
          <w:sz w:val="24"/>
          <w:szCs w:val="24"/>
        </w:rPr>
        <w:t>Le certificat de reprise est obligatoire.</w:t>
      </w:r>
    </w:p>
    <w:p w14:paraId="54FFD888" w14:textId="605FA24F" w:rsidR="006A3F89" w:rsidRDefault="006A3F89" w:rsidP="006A3F89">
      <w:pPr>
        <w:pStyle w:val="Paragraphedeliste"/>
        <w:spacing w:after="0" w:line="360" w:lineRule="auto"/>
        <w:jc w:val="both"/>
        <w:rPr>
          <w:sz w:val="24"/>
          <w:szCs w:val="24"/>
        </w:rPr>
      </w:pPr>
      <w:r>
        <w:rPr>
          <w:sz w:val="24"/>
          <w:szCs w:val="24"/>
        </w:rPr>
        <w:t>La v</w:t>
      </w:r>
      <w:r w:rsidRPr="006A3F89">
        <w:rPr>
          <w:sz w:val="24"/>
          <w:szCs w:val="24"/>
        </w:rPr>
        <w:t>isite de reprise</w:t>
      </w:r>
      <w:r>
        <w:rPr>
          <w:sz w:val="24"/>
          <w:szCs w:val="24"/>
        </w:rPr>
        <w:t xml:space="preserve"> est</w:t>
      </w:r>
      <w:r w:rsidRPr="006A3F89">
        <w:rPr>
          <w:sz w:val="24"/>
          <w:szCs w:val="24"/>
        </w:rPr>
        <w:t xml:space="preserve"> o</w:t>
      </w:r>
      <w:r w:rsidR="00F22BB4">
        <w:rPr>
          <w:sz w:val="24"/>
          <w:szCs w:val="24"/>
        </w:rPr>
        <w:t>bligatoire après 30</w:t>
      </w:r>
      <w:r w:rsidRPr="006A3F89">
        <w:rPr>
          <w:sz w:val="24"/>
          <w:szCs w:val="24"/>
        </w:rPr>
        <w:t xml:space="preserve"> jours </w:t>
      </w:r>
      <w:r w:rsidR="00F22BB4">
        <w:rPr>
          <w:sz w:val="24"/>
          <w:szCs w:val="24"/>
        </w:rPr>
        <w:t xml:space="preserve">également (depuis juillet 2012, ce n’est plus 8 jours) </w:t>
      </w:r>
    </w:p>
    <w:p w14:paraId="5E830109" w14:textId="3B279B09" w:rsidR="006A3F89" w:rsidRPr="006A3F89" w:rsidRDefault="006A3F89" w:rsidP="006A3F89">
      <w:pPr>
        <w:pStyle w:val="Paragraphedeliste"/>
        <w:spacing w:after="0" w:line="360" w:lineRule="auto"/>
        <w:jc w:val="both"/>
        <w:rPr>
          <w:sz w:val="24"/>
          <w:szCs w:val="24"/>
        </w:rPr>
      </w:pPr>
      <w:r w:rsidRPr="004555C9">
        <w:rPr>
          <w:sz w:val="24"/>
          <w:szCs w:val="24"/>
        </w:rPr>
        <w:t>Quand on fait la reprise, il faut mettre des soins.</w:t>
      </w:r>
      <w:r>
        <w:rPr>
          <w:sz w:val="24"/>
          <w:szCs w:val="24"/>
        </w:rPr>
        <w:t xml:space="preserve"> </w:t>
      </w:r>
      <w:r w:rsidRPr="004555C9">
        <w:rPr>
          <w:sz w:val="24"/>
          <w:szCs w:val="24"/>
        </w:rPr>
        <w:t>Quand les soins sont finis, il faut les prolonger ou faire un certificat final</w:t>
      </w:r>
      <w:r>
        <w:rPr>
          <w:sz w:val="24"/>
          <w:szCs w:val="24"/>
        </w:rPr>
        <w:t xml:space="preserve"> </w:t>
      </w:r>
      <w:r w:rsidRPr="004555C9">
        <w:rPr>
          <w:sz w:val="24"/>
          <w:szCs w:val="24"/>
        </w:rPr>
        <w:t>= de consolidation.</w:t>
      </w:r>
    </w:p>
    <w:p w14:paraId="27C2DE38" w14:textId="1D4A20BC" w:rsidR="006A3F89" w:rsidRDefault="000A3D0F" w:rsidP="001E2FE2">
      <w:pPr>
        <w:pStyle w:val="Paragraphedeliste"/>
        <w:numPr>
          <w:ilvl w:val="0"/>
          <w:numId w:val="4"/>
        </w:numPr>
        <w:spacing w:after="0" w:line="360" w:lineRule="auto"/>
        <w:jc w:val="both"/>
        <w:rPr>
          <w:sz w:val="24"/>
          <w:szCs w:val="24"/>
        </w:rPr>
      </w:pPr>
      <w:r w:rsidRPr="000A3D0F">
        <w:rPr>
          <w:sz w:val="24"/>
          <w:szCs w:val="24"/>
          <w:u w:val="single"/>
        </w:rPr>
        <w:t>Consolidation </w:t>
      </w:r>
      <w:r>
        <w:rPr>
          <w:sz w:val="24"/>
          <w:szCs w:val="24"/>
        </w:rPr>
        <w:t xml:space="preserve">: </w:t>
      </w:r>
      <w:r w:rsidRPr="004555C9">
        <w:rPr>
          <w:sz w:val="24"/>
          <w:szCs w:val="24"/>
        </w:rPr>
        <w:t xml:space="preserve">Quand l’état n’est plus évolutif (et non pas quand le patient est guéri : nuance importante dont la méconnaissance fait que les patients ressentent souvent une injustice), la sécu demande souvent la consolidation, c'est-à-dire la fin de </w:t>
      </w:r>
      <w:proofErr w:type="spellStart"/>
      <w:r w:rsidRPr="004555C9">
        <w:rPr>
          <w:sz w:val="24"/>
          <w:szCs w:val="24"/>
        </w:rPr>
        <w:t>l’AT</w:t>
      </w:r>
      <w:r>
        <w:rPr>
          <w:sz w:val="24"/>
          <w:szCs w:val="24"/>
        </w:rPr>
        <w:t>.</w:t>
      </w:r>
      <w:proofErr w:type="spellEnd"/>
    </w:p>
    <w:p w14:paraId="057AE33E" w14:textId="3C5BEAC7" w:rsidR="000A3D0F" w:rsidRPr="000A3D0F" w:rsidRDefault="000A3D0F" w:rsidP="000A3D0F">
      <w:pPr>
        <w:pStyle w:val="Paragraphedeliste"/>
        <w:spacing w:after="0" w:line="360" w:lineRule="auto"/>
        <w:jc w:val="both"/>
        <w:rPr>
          <w:sz w:val="24"/>
          <w:szCs w:val="24"/>
        </w:rPr>
      </w:pPr>
      <w:r>
        <w:rPr>
          <w:sz w:val="24"/>
          <w:szCs w:val="24"/>
        </w:rPr>
        <w:t>A ce moment-là :</w:t>
      </w:r>
    </w:p>
    <w:p w14:paraId="4FE2A656" w14:textId="7475C3A7" w:rsidR="00F22BB4" w:rsidRPr="00F22BB4" w:rsidRDefault="000A3D0F" w:rsidP="00F22BB4">
      <w:pPr>
        <w:pStyle w:val="Paragraphedeliste"/>
        <w:numPr>
          <w:ilvl w:val="1"/>
          <w:numId w:val="4"/>
        </w:numPr>
        <w:spacing w:after="0" w:line="360" w:lineRule="auto"/>
        <w:jc w:val="both"/>
        <w:rPr>
          <w:sz w:val="24"/>
          <w:szCs w:val="24"/>
        </w:rPr>
      </w:pPr>
      <w:r w:rsidRPr="004555C9">
        <w:rPr>
          <w:sz w:val="24"/>
          <w:szCs w:val="24"/>
        </w:rPr>
        <w:t xml:space="preserve">si </w:t>
      </w:r>
      <w:r w:rsidR="00DE0417">
        <w:rPr>
          <w:sz w:val="24"/>
          <w:szCs w:val="24"/>
        </w:rPr>
        <w:t>séquelles : le patient peut avoir soit une rente soit un capital</w:t>
      </w:r>
      <w:r>
        <w:rPr>
          <w:sz w:val="24"/>
          <w:szCs w:val="24"/>
        </w:rPr>
        <w:t xml:space="preserve"> entre une rente et un capital. </w:t>
      </w:r>
      <w:r w:rsidRPr="004555C9">
        <w:rPr>
          <w:sz w:val="24"/>
          <w:szCs w:val="24"/>
        </w:rPr>
        <w:t xml:space="preserve">Ceux-ci ne sont pas bien élevés en général sauf grosses séquelles  (voir </w:t>
      </w:r>
      <w:hyperlink r:id="rId10" w:history="1">
        <w:r w:rsidRPr="004555C9">
          <w:rPr>
            <w:rStyle w:val="Lienhypertexte"/>
            <w:sz w:val="24"/>
            <w:szCs w:val="24"/>
          </w:rPr>
          <w:t>ici</w:t>
        </w:r>
      </w:hyperlink>
      <w:r w:rsidRPr="004555C9">
        <w:rPr>
          <w:sz w:val="24"/>
          <w:szCs w:val="24"/>
        </w:rPr>
        <w:t xml:space="preserve"> et </w:t>
      </w:r>
      <w:hyperlink r:id="rId11" w:history="1">
        <w:r w:rsidRPr="004555C9">
          <w:rPr>
            <w:rStyle w:val="Lienhypertexte"/>
            <w:sz w:val="24"/>
            <w:szCs w:val="24"/>
          </w:rPr>
          <w:t>ici</w:t>
        </w:r>
      </w:hyperlink>
      <w:proofErr w:type="gramStart"/>
      <w:r w:rsidRPr="004555C9">
        <w:rPr>
          <w:sz w:val="24"/>
          <w:szCs w:val="24"/>
        </w:rPr>
        <w:t xml:space="preserve"> )</w:t>
      </w:r>
      <w:proofErr w:type="gramEnd"/>
      <w:r>
        <w:rPr>
          <w:sz w:val="24"/>
          <w:szCs w:val="24"/>
        </w:rPr>
        <w:t>.</w:t>
      </w:r>
    </w:p>
    <w:p w14:paraId="2D4A976C" w14:textId="5D2B49A8" w:rsidR="000A3D0F" w:rsidRDefault="000A3D0F" w:rsidP="00BC7BA5">
      <w:pPr>
        <w:pStyle w:val="Paragraphedeliste"/>
        <w:numPr>
          <w:ilvl w:val="1"/>
          <w:numId w:val="4"/>
        </w:numPr>
        <w:spacing w:after="0" w:line="360" w:lineRule="auto"/>
        <w:ind w:left="1776"/>
        <w:rPr>
          <w:sz w:val="24"/>
          <w:szCs w:val="24"/>
        </w:rPr>
      </w:pPr>
      <w:r w:rsidRPr="004555C9">
        <w:rPr>
          <w:sz w:val="24"/>
          <w:szCs w:val="24"/>
        </w:rPr>
        <w:t>si pas de séquelles : guérison</w:t>
      </w:r>
      <w:r>
        <w:rPr>
          <w:sz w:val="24"/>
          <w:szCs w:val="24"/>
        </w:rPr>
        <w:t>.</w:t>
      </w:r>
    </w:p>
    <w:p w14:paraId="1010DB8E" w14:textId="1E77D35C" w:rsidR="00F22BB4" w:rsidRPr="00CC1C3F" w:rsidRDefault="00F22BB4" w:rsidP="00BC7BA5">
      <w:pPr>
        <w:spacing w:line="360" w:lineRule="auto"/>
        <w:ind w:left="360"/>
        <w:rPr>
          <w:sz w:val="24"/>
          <w:szCs w:val="24"/>
        </w:rPr>
      </w:pPr>
      <w:r>
        <w:rPr>
          <w:sz w:val="24"/>
          <w:szCs w:val="24"/>
        </w:rPr>
        <w:t xml:space="preserve"> </w:t>
      </w:r>
      <w:r w:rsidRPr="00CC1C3F">
        <w:rPr>
          <w:sz w:val="24"/>
          <w:szCs w:val="24"/>
        </w:rPr>
        <w:t>Concernant les s</w:t>
      </w:r>
      <w:r>
        <w:rPr>
          <w:sz w:val="24"/>
          <w:szCs w:val="24"/>
        </w:rPr>
        <w:t xml:space="preserve">équelles d’accident du travail  (précisions bienvenues d’une </w:t>
      </w:r>
      <w:proofErr w:type="spellStart"/>
      <w:r>
        <w:rPr>
          <w:sz w:val="24"/>
          <w:szCs w:val="24"/>
        </w:rPr>
        <w:t>consoeur</w:t>
      </w:r>
      <w:proofErr w:type="spellEnd"/>
      <w:r>
        <w:rPr>
          <w:sz w:val="24"/>
          <w:szCs w:val="24"/>
        </w:rPr>
        <w:t xml:space="preserve"> </w:t>
      </w:r>
      <w:r w:rsidR="00BC7BA5">
        <w:rPr>
          <w:sz w:val="24"/>
          <w:szCs w:val="24"/>
        </w:rPr>
        <w:t xml:space="preserve">         </w:t>
      </w:r>
      <w:r>
        <w:rPr>
          <w:sz w:val="24"/>
          <w:szCs w:val="24"/>
        </w:rPr>
        <w:t>médecin conseil que je remercie grandement</w:t>
      </w:r>
      <w:r w:rsidR="00BC7BA5">
        <w:rPr>
          <w:sz w:val="24"/>
          <w:szCs w:val="24"/>
        </w:rPr>
        <w:t>)</w:t>
      </w:r>
    </w:p>
    <w:p w14:paraId="71C386B0" w14:textId="77777777" w:rsidR="00F22BB4" w:rsidRPr="00CC1C3F" w:rsidRDefault="00F22BB4" w:rsidP="00F22BB4">
      <w:pPr>
        <w:spacing w:line="360" w:lineRule="auto"/>
        <w:ind w:left="360"/>
        <w:rPr>
          <w:sz w:val="24"/>
          <w:szCs w:val="24"/>
        </w:rPr>
      </w:pPr>
      <w:r w:rsidRPr="00CC1C3F">
        <w:rPr>
          <w:sz w:val="24"/>
          <w:szCs w:val="24"/>
        </w:rPr>
        <w:t xml:space="preserve">En fait, les patients touchent une rente mensuelle  à partir de 10% </w:t>
      </w:r>
      <w:proofErr w:type="gramStart"/>
      <w:r w:rsidRPr="00CC1C3F">
        <w:rPr>
          <w:sz w:val="24"/>
          <w:szCs w:val="24"/>
        </w:rPr>
        <w:t>d’IPP .</w:t>
      </w:r>
      <w:proofErr w:type="gramEnd"/>
    </w:p>
    <w:p w14:paraId="74D9266E" w14:textId="1B42CD94" w:rsidR="00F22BB4" w:rsidRPr="00CC1C3F" w:rsidRDefault="00F22BB4" w:rsidP="00BC7BA5">
      <w:pPr>
        <w:spacing w:line="360" w:lineRule="auto"/>
        <w:ind w:left="360"/>
        <w:rPr>
          <w:sz w:val="24"/>
          <w:szCs w:val="24"/>
        </w:rPr>
      </w:pPr>
      <w:r w:rsidRPr="00CC1C3F">
        <w:rPr>
          <w:sz w:val="24"/>
          <w:szCs w:val="24"/>
        </w:rPr>
        <w:t>Il faut savoir que ce barème d’indemnisation des AT en droit social est issu du barème destiné à l’indemnisation des soldats de la guerre de 14-1</w:t>
      </w:r>
      <w:r w:rsidR="00BC7BA5">
        <w:rPr>
          <w:sz w:val="24"/>
          <w:szCs w:val="24"/>
        </w:rPr>
        <w:t xml:space="preserve">8. Il n’a pas été revu depuis des années et n’est </w:t>
      </w:r>
      <w:r w:rsidRPr="00CC1C3F">
        <w:rPr>
          <w:sz w:val="24"/>
          <w:szCs w:val="24"/>
        </w:rPr>
        <w:t xml:space="preserve"> donc pas à jour au niveau des données récentes de la science.</w:t>
      </w:r>
    </w:p>
    <w:p w14:paraId="49A434BC" w14:textId="77777777" w:rsidR="00F22BB4" w:rsidRPr="00CC1C3F" w:rsidRDefault="00F22BB4" w:rsidP="00F22BB4">
      <w:pPr>
        <w:spacing w:line="360" w:lineRule="auto"/>
        <w:ind w:left="360"/>
        <w:rPr>
          <w:sz w:val="24"/>
          <w:szCs w:val="24"/>
        </w:rPr>
      </w:pPr>
      <w:r w:rsidRPr="00CC1C3F">
        <w:rPr>
          <w:sz w:val="24"/>
          <w:szCs w:val="24"/>
        </w:rPr>
        <w:t>Faits marquants : la douleur n’existe pas, la psychiatrie est à peine ébauchée.</w:t>
      </w:r>
    </w:p>
    <w:p w14:paraId="3B87E3FE" w14:textId="77777777" w:rsidR="00F22BB4" w:rsidRPr="00CC1C3F" w:rsidRDefault="00F22BB4" w:rsidP="00F22BB4">
      <w:pPr>
        <w:spacing w:line="360" w:lineRule="auto"/>
        <w:ind w:left="360"/>
        <w:rPr>
          <w:sz w:val="24"/>
          <w:szCs w:val="24"/>
        </w:rPr>
      </w:pPr>
      <w:r w:rsidRPr="00CC1C3F">
        <w:rPr>
          <w:sz w:val="24"/>
          <w:szCs w:val="24"/>
        </w:rPr>
        <w:t xml:space="preserve">Conclusion : les séquelles douloureuses ne sont pas indemnisables en assurance maladie. </w:t>
      </w:r>
    </w:p>
    <w:p w14:paraId="67425CFD" w14:textId="77777777" w:rsidR="00F22BB4" w:rsidRPr="00CC1C3F" w:rsidRDefault="00F22BB4" w:rsidP="00F22BB4">
      <w:pPr>
        <w:spacing w:line="360" w:lineRule="auto"/>
        <w:ind w:left="360"/>
        <w:rPr>
          <w:sz w:val="24"/>
          <w:szCs w:val="24"/>
        </w:rPr>
      </w:pPr>
      <w:r w:rsidRPr="00CC1C3F">
        <w:rPr>
          <w:sz w:val="24"/>
          <w:szCs w:val="24"/>
        </w:rPr>
        <w:t>Raison pour laquelle souvent, les patients se sentent lésés car il leur est notifié une consolidation avec « séquelles non indemnisables ».</w:t>
      </w:r>
    </w:p>
    <w:p w14:paraId="77F64E51" w14:textId="77777777" w:rsidR="00F22BB4" w:rsidRPr="00CC1C3F" w:rsidRDefault="00F22BB4" w:rsidP="00F22BB4">
      <w:pPr>
        <w:spacing w:line="360" w:lineRule="auto"/>
        <w:ind w:left="360"/>
        <w:rPr>
          <w:sz w:val="24"/>
          <w:szCs w:val="24"/>
        </w:rPr>
      </w:pPr>
      <w:r w:rsidRPr="00CC1C3F">
        <w:rPr>
          <w:sz w:val="24"/>
          <w:szCs w:val="24"/>
        </w:rPr>
        <w:t>Le barème des maladies professionnelles est un peu plus large puisqu’on doit tenir compte des « séquelles fonctionnelles liées à la douleur ».</w:t>
      </w:r>
    </w:p>
    <w:p w14:paraId="64DFCD3C" w14:textId="6F3783A3" w:rsidR="00F22BB4" w:rsidRPr="00F22BB4" w:rsidRDefault="00F22BB4" w:rsidP="00BC7BA5">
      <w:pPr>
        <w:spacing w:after="0" w:line="360" w:lineRule="auto"/>
        <w:ind w:left="360"/>
        <w:jc w:val="both"/>
        <w:rPr>
          <w:sz w:val="24"/>
          <w:szCs w:val="24"/>
        </w:rPr>
      </w:pPr>
    </w:p>
    <w:p w14:paraId="72063886" w14:textId="7712B5F6" w:rsidR="00DE0417" w:rsidRPr="00DE0417" w:rsidRDefault="00DE0417" w:rsidP="00BC7BA5">
      <w:pPr>
        <w:spacing w:after="0" w:line="360" w:lineRule="auto"/>
        <w:ind w:left="360"/>
        <w:rPr>
          <w:sz w:val="24"/>
          <w:szCs w:val="24"/>
        </w:rPr>
      </w:pPr>
      <w:r>
        <w:rPr>
          <w:sz w:val="24"/>
          <w:szCs w:val="24"/>
        </w:rPr>
        <w:t>-  Une fois que l’arrêt est consolidé, on peut remplir un formulaire de PROTOCOLE DE     SOINS POST-CONSOLIDATION pour demander la poursuite de la prise en charge des soins  médicaux à 100% pour une durée définie par la sécu (par exemple 6 mois)</w:t>
      </w:r>
    </w:p>
    <w:p w14:paraId="161DAFD5" w14:textId="1828B9BC" w:rsidR="000A3D0F" w:rsidRDefault="000A3D0F" w:rsidP="001E2FE2">
      <w:pPr>
        <w:pStyle w:val="Paragraphedeliste"/>
        <w:numPr>
          <w:ilvl w:val="0"/>
          <w:numId w:val="4"/>
        </w:numPr>
        <w:spacing w:after="0" w:line="360" w:lineRule="auto"/>
        <w:jc w:val="both"/>
        <w:rPr>
          <w:sz w:val="24"/>
          <w:szCs w:val="24"/>
        </w:rPr>
      </w:pPr>
      <w:r w:rsidRPr="000A3D0F">
        <w:rPr>
          <w:sz w:val="24"/>
          <w:szCs w:val="24"/>
          <w:u w:val="single"/>
        </w:rPr>
        <w:lastRenderedPageBreak/>
        <w:t>ATTENTION </w:t>
      </w:r>
      <w:r>
        <w:rPr>
          <w:sz w:val="24"/>
          <w:szCs w:val="24"/>
        </w:rPr>
        <w:t xml:space="preserve">: </w:t>
      </w:r>
      <w:r w:rsidRPr="004555C9">
        <w:rPr>
          <w:sz w:val="24"/>
          <w:szCs w:val="24"/>
        </w:rPr>
        <w:t>Le problème, c’est que</w:t>
      </w:r>
      <w:r>
        <w:rPr>
          <w:sz w:val="24"/>
          <w:szCs w:val="24"/>
        </w:rPr>
        <w:t>, une fois</w:t>
      </w:r>
      <w:r w:rsidRPr="004555C9">
        <w:rPr>
          <w:sz w:val="24"/>
          <w:szCs w:val="24"/>
        </w:rPr>
        <w:t xml:space="preserve"> l’arrêt consolidé, on ne peut plus ar</w:t>
      </w:r>
      <w:r>
        <w:rPr>
          <w:sz w:val="24"/>
          <w:szCs w:val="24"/>
        </w:rPr>
        <w:t>rêter le patient pour ce motif</w:t>
      </w:r>
      <w:r w:rsidRPr="004555C9">
        <w:rPr>
          <w:sz w:val="24"/>
          <w:szCs w:val="24"/>
        </w:rPr>
        <w:t xml:space="preserve"> </w:t>
      </w:r>
      <w:r>
        <w:rPr>
          <w:sz w:val="24"/>
          <w:szCs w:val="24"/>
        </w:rPr>
        <w:t>(</w:t>
      </w:r>
      <w:r w:rsidRPr="004555C9">
        <w:rPr>
          <w:sz w:val="24"/>
          <w:szCs w:val="24"/>
        </w:rPr>
        <w:t xml:space="preserve">ni en </w:t>
      </w:r>
      <w:proofErr w:type="gramStart"/>
      <w:r w:rsidRPr="004555C9">
        <w:rPr>
          <w:sz w:val="24"/>
          <w:szCs w:val="24"/>
        </w:rPr>
        <w:t>AT ,</w:t>
      </w:r>
      <w:proofErr w:type="gramEnd"/>
      <w:r w:rsidRPr="004555C9">
        <w:rPr>
          <w:sz w:val="24"/>
          <w:szCs w:val="24"/>
        </w:rPr>
        <w:t xml:space="preserve"> ni en maladie</w:t>
      </w:r>
      <w:r>
        <w:rPr>
          <w:sz w:val="24"/>
          <w:szCs w:val="24"/>
        </w:rPr>
        <w:t>)</w:t>
      </w:r>
      <w:r w:rsidRPr="004555C9">
        <w:rPr>
          <w:sz w:val="24"/>
          <w:szCs w:val="24"/>
        </w:rPr>
        <w:t>, sauf en cas de rechute, mais pour cela il faut qu’il y ait un nouvel évènement.</w:t>
      </w:r>
    </w:p>
    <w:p w14:paraId="0D9ACDC6" w14:textId="77777777" w:rsidR="000A3D0F" w:rsidRPr="000A3D0F" w:rsidRDefault="000A3D0F" w:rsidP="000A3D0F">
      <w:pPr>
        <w:pStyle w:val="Paragraphedeliste"/>
        <w:spacing w:after="0" w:line="360" w:lineRule="auto"/>
        <w:jc w:val="both"/>
        <w:rPr>
          <w:sz w:val="24"/>
          <w:szCs w:val="24"/>
        </w:rPr>
      </w:pPr>
      <w:r w:rsidRPr="000A3D0F">
        <w:rPr>
          <w:sz w:val="24"/>
          <w:szCs w:val="24"/>
        </w:rPr>
        <w:t xml:space="preserve">Si le patient n’a toujours pas repris le travail et qu’il considère qu’il ne peut pas le reprendre, il peut faire une contestation dans un délai d’un mois sur papier </w:t>
      </w:r>
      <w:proofErr w:type="gramStart"/>
      <w:r w:rsidRPr="000A3D0F">
        <w:rPr>
          <w:sz w:val="24"/>
          <w:szCs w:val="24"/>
        </w:rPr>
        <w:t>libre ,</w:t>
      </w:r>
      <w:proofErr w:type="gramEnd"/>
      <w:r w:rsidRPr="000A3D0F">
        <w:rPr>
          <w:sz w:val="24"/>
          <w:szCs w:val="24"/>
        </w:rPr>
        <w:t xml:space="preserve"> il y aura une expertise, dans ce cas en attendant, on continue à lui faire des AT mais si l’expertise ne va pas en son sens (ce qui est souvent le cas) , il ne sera pas payé pendant tout ce temps. </w:t>
      </w:r>
    </w:p>
    <w:p w14:paraId="06D4CE12" w14:textId="77777777" w:rsidR="000A3D0F" w:rsidRPr="000A3D0F" w:rsidRDefault="000A3D0F" w:rsidP="000A3D0F">
      <w:pPr>
        <w:pStyle w:val="Paragraphedeliste"/>
        <w:spacing w:after="0" w:line="360" w:lineRule="auto"/>
        <w:jc w:val="both"/>
        <w:rPr>
          <w:sz w:val="24"/>
          <w:szCs w:val="24"/>
        </w:rPr>
      </w:pPr>
      <w:r w:rsidRPr="000A3D0F">
        <w:rPr>
          <w:sz w:val="24"/>
          <w:szCs w:val="24"/>
        </w:rPr>
        <w:t xml:space="preserve">On ne peut pas l’arrêter en maladie pour ce même motif. </w:t>
      </w:r>
    </w:p>
    <w:p w14:paraId="3FDC9DB4" w14:textId="5697AC8A" w:rsidR="000A3D0F" w:rsidRDefault="000A3D0F" w:rsidP="000A3D0F">
      <w:pPr>
        <w:pStyle w:val="Paragraphedeliste"/>
        <w:spacing w:after="0" w:line="360" w:lineRule="auto"/>
        <w:jc w:val="both"/>
        <w:rPr>
          <w:sz w:val="24"/>
          <w:szCs w:val="24"/>
        </w:rPr>
      </w:pPr>
      <w:r w:rsidRPr="000A3D0F">
        <w:rPr>
          <w:sz w:val="24"/>
          <w:szCs w:val="24"/>
        </w:rPr>
        <w:t>D’où l’intérêt d’avoir agit en amont pour anticiper le problème pour ne pas en arriver là.</w:t>
      </w:r>
    </w:p>
    <w:p w14:paraId="1F6F5750" w14:textId="0CD22105" w:rsidR="00BC7BA5" w:rsidRPr="00CC1C3F" w:rsidRDefault="00BC7BA5" w:rsidP="00BC7BA5">
      <w:pPr>
        <w:pStyle w:val="Paragraphedeliste"/>
        <w:spacing w:after="0" w:line="360" w:lineRule="auto"/>
        <w:jc w:val="both"/>
        <w:rPr>
          <w:sz w:val="24"/>
          <w:szCs w:val="24"/>
        </w:rPr>
      </w:pPr>
      <w:r>
        <w:rPr>
          <w:sz w:val="24"/>
          <w:szCs w:val="24"/>
        </w:rPr>
        <w:t>Il y a également  l</w:t>
      </w:r>
      <w:r w:rsidRPr="00CC1C3F">
        <w:rPr>
          <w:sz w:val="24"/>
          <w:szCs w:val="24"/>
        </w:rPr>
        <w:t>a notion «  d’état antérieur » en accident de travail :</w:t>
      </w:r>
    </w:p>
    <w:p w14:paraId="0D755402" w14:textId="77777777" w:rsidR="00BC7BA5" w:rsidRPr="00CC1C3F" w:rsidRDefault="00BC7BA5" w:rsidP="00BC7BA5">
      <w:pPr>
        <w:spacing w:line="360" w:lineRule="auto"/>
        <w:ind w:left="708"/>
        <w:rPr>
          <w:sz w:val="24"/>
          <w:szCs w:val="24"/>
        </w:rPr>
      </w:pPr>
      <w:r w:rsidRPr="00CC1C3F">
        <w:rPr>
          <w:sz w:val="24"/>
          <w:szCs w:val="24"/>
        </w:rPr>
        <w:t>Notion importante à comprendre car elle permet parfois de « rattraper » une situation sociale inextricable mais souvent mal comprise par les patients et les médecins.</w:t>
      </w:r>
    </w:p>
    <w:p w14:paraId="54825A2D" w14:textId="06C60DF9" w:rsidR="00BC7BA5" w:rsidRPr="00CC1C3F" w:rsidRDefault="00BC7BA5" w:rsidP="00BC7BA5">
      <w:pPr>
        <w:spacing w:line="360" w:lineRule="auto"/>
        <w:ind w:left="708"/>
        <w:rPr>
          <w:sz w:val="24"/>
          <w:szCs w:val="24"/>
        </w:rPr>
      </w:pPr>
      <w:r>
        <w:rPr>
          <w:sz w:val="24"/>
          <w:szCs w:val="24"/>
        </w:rPr>
        <w:t>U</w:t>
      </w:r>
      <w:r w:rsidRPr="00CC1C3F">
        <w:rPr>
          <w:sz w:val="24"/>
          <w:szCs w:val="24"/>
        </w:rPr>
        <w:t>n exemple c</w:t>
      </w:r>
      <w:r>
        <w:rPr>
          <w:sz w:val="24"/>
          <w:szCs w:val="24"/>
        </w:rPr>
        <w:t>oncret </w:t>
      </w:r>
      <w:proofErr w:type="gramStart"/>
      <w:r>
        <w:rPr>
          <w:sz w:val="24"/>
          <w:szCs w:val="24"/>
        </w:rPr>
        <w:t>:</w:t>
      </w:r>
      <w:r w:rsidRPr="00CC1C3F">
        <w:rPr>
          <w:sz w:val="24"/>
          <w:szCs w:val="24"/>
        </w:rPr>
        <w:t>M</w:t>
      </w:r>
      <w:proofErr w:type="gramEnd"/>
      <w:r w:rsidRPr="00CC1C3F">
        <w:rPr>
          <w:sz w:val="24"/>
          <w:szCs w:val="24"/>
        </w:rPr>
        <w:t>. X 56 ans ressent une douleur vive lombaire lors d’un effort de soulèvement.</w:t>
      </w:r>
      <w:r>
        <w:rPr>
          <w:sz w:val="24"/>
          <w:szCs w:val="24"/>
        </w:rPr>
        <w:t xml:space="preserve"> </w:t>
      </w:r>
      <w:r w:rsidRPr="00CC1C3F">
        <w:rPr>
          <w:sz w:val="24"/>
          <w:szCs w:val="24"/>
        </w:rPr>
        <w:t>Il fait une déclaration d’accident de travail. Les examens complémentaires révèlent des discopathies étagées et de l’arthrose sur tout le rachis lombaire.</w:t>
      </w:r>
      <w:r>
        <w:rPr>
          <w:sz w:val="24"/>
          <w:szCs w:val="24"/>
        </w:rPr>
        <w:t xml:space="preserve"> </w:t>
      </w:r>
      <w:r w:rsidRPr="00CC1C3F">
        <w:rPr>
          <w:sz w:val="24"/>
          <w:szCs w:val="24"/>
        </w:rPr>
        <w:t xml:space="preserve">Au bout de 6 mois d’arrêt en accident de travail, il est toujours très douloureux et il est évident qu’il ne pourra pas reprendre son activité dans le bâtiment et que les espoirs de reconversion à son âge sont </w:t>
      </w:r>
      <w:proofErr w:type="spellStart"/>
      <w:r w:rsidRPr="00CC1C3F">
        <w:rPr>
          <w:sz w:val="24"/>
          <w:szCs w:val="24"/>
        </w:rPr>
        <w:t>nuls.l</w:t>
      </w:r>
      <w:r>
        <w:rPr>
          <w:sz w:val="24"/>
          <w:szCs w:val="24"/>
        </w:rPr>
        <w:t>l</w:t>
      </w:r>
      <w:proofErr w:type="spellEnd"/>
      <w:r w:rsidRPr="00CC1C3F">
        <w:rPr>
          <w:sz w:val="24"/>
          <w:szCs w:val="24"/>
        </w:rPr>
        <w:t xml:space="preserve"> peut alors être plus judicieux de consolider l’accident de travail avec « séquelles non indemnisables compte tenu de l’état antérieur » et basculer en arrêt en maladie pour cet état antérieur. Ce qui permet ensuite de basculer en </w:t>
      </w:r>
      <w:proofErr w:type="spellStart"/>
      <w:r w:rsidRPr="00CC1C3F">
        <w:rPr>
          <w:sz w:val="24"/>
          <w:szCs w:val="24"/>
        </w:rPr>
        <w:t>invalidité</w:t>
      </w:r>
      <w:proofErr w:type="gramStart"/>
      <w:r w:rsidRPr="00CC1C3F">
        <w:rPr>
          <w:sz w:val="24"/>
          <w:szCs w:val="24"/>
        </w:rPr>
        <w:t>..</w:t>
      </w:r>
      <w:proofErr w:type="gramEnd"/>
      <w:r w:rsidRPr="00CC1C3F">
        <w:rPr>
          <w:sz w:val="24"/>
          <w:szCs w:val="24"/>
        </w:rPr>
        <w:t>Cette</w:t>
      </w:r>
      <w:proofErr w:type="spellEnd"/>
      <w:r w:rsidRPr="00CC1C3F">
        <w:rPr>
          <w:sz w:val="24"/>
          <w:szCs w:val="24"/>
        </w:rPr>
        <w:t xml:space="preserve"> démarche est souvent mal comprise : « je n’avais pas mal avant », «  on ne reconnaît pas les séquelles de mon accident » alors qu’elle ne vise qu’à préserver l’intérêt du patient sur le long terme.</w:t>
      </w:r>
    </w:p>
    <w:p w14:paraId="27CA4A0A" w14:textId="77777777" w:rsidR="00BC7BA5" w:rsidRPr="00CC1C3F" w:rsidRDefault="00BC7BA5" w:rsidP="00BC7BA5">
      <w:pPr>
        <w:spacing w:line="360" w:lineRule="auto"/>
        <w:rPr>
          <w:sz w:val="24"/>
          <w:szCs w:val="24"/>
        </w:rPr>
      </w:pPr>
    </w:p>
    <w:p w14:paraId="5D461A3E" w14:textId="77777777" w:rsidR="00BC7BA5" w:rsidRDefault="00BC7BA5" w:rsidP="000A3D0F">
      <w:pPr>
        <w:pStyle w:val="Paragraphedeliste"/>
        <w:spacing w:after="0" w:line="360" w:lineRule="auto"/>
        <w:jc w:val="both"/>
        <w:rPr>
          <w:sz w:val="24"/>
          <w:szCs w:val="24"/>
        </w:rPr>
      </w:pPr>
    </w:p>
    <w:p w14:paraId="6CD577D6" w14:textId="77777777" w:rsidR="00BC7BA5" w:rsidRPr="000A3D0F" w:rsidRDefault="00BC7BA5" w:rsidP="000A3D0F">
      <w:pPr>
        <w:pStyle w:val="Paragraphedeliste"/>
        <w:spacing w:after="0" w:line="360" w:lineRule="auto"/>
        <w:jc w:val="both"/>
        <w:rPr>
          <w:sz w:val="24"/>
          <w:szCs w:val="24"/>
        </w:rPr>
      </w:pPr>
    </w:p>
    <w:p w14:paraId="60B59652" w14:textId="6C7B672C" w:rsidR="000A3D0F" w:rsidRPr="000A3D0F" w:rsidRDefault="000A3D0F" w:rsidP="001E2FE2">
      <w:pPr>
        <w:pStyle w:val="Paragraphedeliste"/>
        <w:numPr>
          <w:ilvl w:val="0"/>
          <w:numId w:val="4"/>
        </w:numPr>
        <w:spacing w:after="0" w:line="360" w:lineRule="auto"/>
        <w:jc w:val="both"/>
        <w:rPr>
          <w:sz w:val="24"/>
          <w:szCs w:val="24"/>
          <w:u w:val="single"/>
        </w:rPr>
      </w:pPr>
      <w:r w:rsidRPr="000A3D0F">
        <w:rPr>
          <w:sz w:val="24"/>
          <w:szCs w:val="24"/>
          <w:u w:val="single"/>
        </w:rPr>
        <w:lastRenderedPageBreak/>
        <w:t>Cas particulier : la souffrance au travail</w:t>
      </w:r>
    </w:p>
    <w:p w14:paraId="37E3F7E7" w14:textId="2CD4CFF9" w:rsidR="000A3D0F" w:rsidRPr="000A3D0F" w:rsidRDefault="000A3D0F" w:rsidP="000A3D0F">
      <w:pPr>
        <w:pStyle w:val="Paragraphedeliste"/>
        <w:spacing w:after="0" w:line="360" w:lineRule="auto"/>
        <w:jc w:val="both"/>
        <w:rPr>
          <w:sz w:val="24"/>
          <w:szCs w:val="24"/>
        </w:rPr>
      </w:pPr>
      <w:r w:rsidRPr="000A3D0F">
        <w:rPr>
          <w:sz w:val="24"/>
          <w:szCs w:val="24"/>
        </w:rPr>
        <w:t xml:space="preserve">A noter qu’on peut faire un AT pour des problèmes de souffrance au travail s’il y a eu un évènement (discussion conflictuelle, altercation) significative sur le lieu de travail. Depuis 2012, il y a une jurisprudence, cela peut-être une série d’évènements traumatisants ponctuels. On peut noter </w:t>
      </w:r>
      <w:r w:rsidRPr="00290AD9">
        <w:rPr>
          <w:i/>
          <w:sz w:val="24"/>
          <w:szCs w:val="24"/>
        </w:rPr>
        <w:t>« stress post-traumatique en relation avec une dégradation des conditions de travail</w:t>
      </w:r>
      <w:r w:rsidR="00D96112" w:rsidRPr="00290AD9">
        <w:rPr>
          <w:i/>
          <w:sz w:val="24"/>
          <w:szCs w:val="24"/>
        </w:rPr>
        <w:t> »</w:t>
      </w:r>
      <w:r w:rsidRPr="000A3D0F">
        <w:rPr>
          <w:sz w:val="24"/>
          <w:szCs w:val="24"/>
        </w:rPr>
        <w:t xml:space="preserve"> ou </w:t>
      </w:r>
      <w:r w:rsidR="00D96112" w:rsidRPr="00D96112">
        <w:rPr>
          <w:i/>
          <w:sz w:val="24"/>
          <w:szCs w:val="24"/>
        </w:rPr>
        <w:t>« </w:t>
      </w:r>
      <w:r w:rsidRPr="00D96112">
        <w:rPr>
          <w:i/>
          <w:sz w:val="24"/>
          <w:szCs w:val="24"/>
        </w:rPr>
        <w:t xml:space="preserve">syndrome </w:t>
      </w:r>
      <w:proofErr w:type="spellStart"/>
      <w:r w:rsidRPr="00D96112">
        <w:rPr>
          <w:i/>
          <w:sz w:val="24"/>
          <w:szCs w:val="24"/>
        </w:rPr>
        <w:t>anxio-dépréssif</w:t>
      </w:r>
      <w:proofErr w:type="spellEnd"/>
      <w:r w:rsidRPr="00D96112">
        <w:rPr>
          <w:i/>
          <w:sz w:val="24"/>
          <w:szCs w:val="24"/>
        </w:rPr>
        <w:t xml:space="preserve"> réactionnel secondaire à une série d’évèneme</w:t>
      </w:r>
      <w:r w:rsidR="00D96112" w:rsidRPr="00D96112">
        <w:rPr>
          <w:i/>
          <w:sz w:val="24"/>
          <w:szCs w:val="24"/>
        </w:rPr>
        <w:t>nts sur le lieu de travail</w:t>
      </w:r>
      <w:r w:rsidR="00290AD9">
        <w:rPr>
          <w:i/>
          <w:sz w:val="24"/>
          <w:szCs w:val="24"/>
        </w:rPr>
        <w:t xml:space="preserve"> </w:t>
      </w:r>
      <w:r w:rsidRPr="00D96112">
        <w:rPr>
          <w:i/>
          <w:sz w:val="24"/>
          <w:szCs w:val="24"/>
        </w:rPr>
        <w:t>»</w:t>
      </w:r>
      <w:r w:rsidR="00D96112">
        <w:rPr>
          <w:sz w:val="24"/>
          <w:szCs w:val="24"/>
        </w:rPr>
        <w:t>.</w:t>
      </w:r>
    </w:p>
    <w:p w14:paraId="3FAA2CC3" w14:textId="7232A80C" w:rsidR="000A3D0F" w:rsidRPr="000A3D0F" w:rsidRDefault="000A3D0F" w:rsidP="000A3D0F">
      <w:pPr>
        <w:pStyle w:val="Paragraphedeliste"/>
        <w:spacing w:after="0" w:line="360" w:lineRule="auto"/>
        <w:jc w:val="both"/>
        <w:rPr>
          <w:sz w:val="24"/>
          <w:szCs w:val="24"/>
        </w:rPr>
      </w:pPr>
      <w:r w:rsidRPr="000A3D0F">
        <w:rPr>
          <w:sz w:val="24"/>
          <w:szCs w:val="24"/>
        </w:rPr>
        <w:t xml:space="preserve">De manière générale, sur un arrêt de travail, on peut écrire </w:t>
      </w:r>
      <w:r w:rsidRPr="00290AD9">
        <w:rPr>
          <w:i/>
          <w:sz w:val="24"/>
          <w:szCs w:val="24"/>
        </w:rPr>
        <w:t>stress post traumatique</w:t>
      </w:r>
      <w:r w:rsidRPr="000A3D0F">
        <w:rPr>
          <w:sz w:val="24"/>
          <w:szCs w:val="24"/>
        </w:rPr>
        <w:t xml:space="preserve">, </w:t>
      </w:r>
      <w:r w:rsidRPr="00290AD9">
        <w:rPr>
          <w:i/>
          <w:sz w:val="24"/>
          <w:szCs w:val="24"/>
        </w:rPr>
        <w:t>dépression d’épuisement</w:t>
      </w:r>
      <w:r w:rsidRPr="000A3D0F">
        <w:rPr>
          <w:sz w:val="24"/>
          <w:szCs w:val="24"/>
        </w:rPr>
        <w:t xml:space="preserve"> ou </w:t>
      </w:r>
      <w:proofErr w:type="spellStart"/>
      <w:r w:rsidRPr="00290AD9">
        <w:rPr>
          <w:i/>
          <w:sz w:val="24"/>
          <w:szCs w:val="24"/>
        </w:rPr>
        <w:t>syndrôme</w:t>
      </w:r>
      <w:proofErr w:type="spellEnd"/>
      <w:r w:rsidRPr="00290AD9">
        <w:rPr>
          <w:i/>
          <w:sz w:val="24"/>
          <w:szCs w:val="24"/>
        </w:rPr>
        <w:t xml:space="preserve"> d’épuisement professionnel</w:t>
      </w:r>
      <w:r w:rsidRPr="000A3D0F">
        <w:rPr>
          <w:sz w:val="24"/>
          <w:szCs w:val="24"/>
        </w:rPr>
        <w:t xml:space="preserve">, </w:t>
      </w:r>
      <w:proofErr w:type="spellStart"/>
      <w:r w:rsidRPr="00290AD9">
        <w:rPr>
          <w:i/>
          <w:sz w:val="24"/>
          <w:szCs w:val="24"/>
        </w:rPr>
        <w:t>syndrôme</w:t>
      </w:r>
      <w:proofErr w:type="spellEnd"/>
      <w:r w:rsidRPr="00290AD9">
        <w:rPr>
          <w:i/>
          <w:sz w:val="24"/>
          <w:szCs w:val="24"/>
        </w:rPr>
        <w:t xml:space="preserve"> </w:t>
      </w:r>
      <w:proofErr w:type="spellStart"/>
      <w:r w:rsidRPr="00290AD9">
        <w:rPr>
          <w:i/>
          <w:sz w:val="24"/>
          <w:szCs w:val="24"/>
        </w:rPr>
        <w:t>anxio</w:t>
      </w:r>
      <w:proofErr w:type="spellEnd"/>
      <w:r w:rsidRPr="00290AD9">
        <w:rPr>
          <w:i/>
          <w:sz w:val="24"/>
          <w:szCs w:val="24"/>
        </w:rPr>
        <w:t>-dépressif</w:t>
      </w:r>
      <w:r w:rsidRPr="000A3D0F">
        <w:rPr>
          <w:sz w:val="24"/>
          <w:szCs w:val="24"/>
        </w:rPr>
        <w:t xml:space="preserve"> ou </w:t>
      </w:r>
      <w:r w:rsidRPr="00290AD9">
        <w:rPr>
          <w:i/>
          <w:sz w:val="24"/>
          <w:szCs w:val="24"/>
        </w:rPr>
        <w:t>anxiété réactionnelle</w:t>
      </w:r>
      <w:r w:rsidR="00DE0417">
        <w:rPr>
          <w:sz w:val="24"/>
          <w:szCs w:val="24"/>
        </w:rPr>
        <w:t xml:space="preserve"> </w:t>
      </w:r>
      <w:r w:rsidRPr="000A3D0F">
        <w:rPr>
          <w:sz w:val="24"/>
          <w:szCs w:val="24"/>
        </w:rPr>
        <w:t xml:space="preserve">mais il ne faut JAMAIS écrire harcèlement moral. C’est un terme </w:t>
      </w:r>
      <w:r w:rsidRPr="000A3D0F">
        <w:rPr>
          <w:sz w:val="24"/>
          <w:szCs w:val="24"/>
          <w:u w:val="single"/>
        </w:rPr>
        <w:t>juridique</w:t>
      </w:r>
      <w:r w:rsidR="00290AD9">
        <w:rPr>
          <w:sz w:val="24"/>
          <w:szCs w:val="24"/>
        </w:rPr>
        <w:t xml:space="preserve">, un médecin peut </w:t>
      </w:r>
      <w:r w:rsidRPr="000A3D0F">
        <w:rPr>
          <w:sz w:val="24"/>
          <w:szCs w:val="24"/>
        </w:rPr>
        <w:t xml:space="preserve">être poursuivi </w:t>
      </w:r>
      <w:r w:rsidR="00290AD9">
        <w:rPr>
          <w:sz w:val="24"/>
          <w:szCs w:val="24"/>
        </w:rPr>
        <w:t>pour écrire ça sur un arrêt.</w:t>
      </w:r>
    </w:p>
    <w:p w14:paraId="75CBD291" w14:textId="57D8100A" w:rsidR="000A3D0F" w:rsidRDefault="000A3D0F" w:rsidP="000A3D0F">
      <w:pPr>
        <w:pStyle w:val="Paragraphedeliste"/>
        <w:spacing w:after="0" w:line="360" w:lineRule="auto"/>
        <w:jc w:val="both"/>
        <w:rPr>
          <w:sz w:val="24"/>
          <w:szCs w:val="24"/>
        </w:rPr>
      </w:pPr>
      <w:r>
        <w:rPr>
          <w:sz w:val="24"/>
          <w:szCs w:val="24"/>
        </w:rPr>
        <w:t>(</w:t>
      </w:r>
      <w:proofErr w:type="gramStart"/>
      <w:r>
        <w:rPr>
          <w:sz w:val="24"/>
          <w:szCs w:val="24"/>
        </w:rPr>
        <w:t>et</w:t>
      </w:r>
      <w:proofErr w:type="gramEnd"/>
      <w:r>
        <w:rPr>
          <w:sz w:val="24"/>
          <w:szCs w:val="24"/>
        </w:rPr>
        <w:t xml:space="preserve"> ne pas écrire de lettre pour un avocat ou une procédure juridique, éventuellement on fait une lettre pour un spé ou médecin du travail que l’on remet au patient, il en fait ce qu’il en veut )</w:t>
      </w:r>
      <w:r w:rsidR="00290AD9">
        <w:rPr>
          <w:sz w:val="24"/>
          <w:szCs w:val="24"/>
        </w:rPr>
        <w:t>.</w:t>
      </w:r>
    </w:p>
    <w:p w14:paraId="1C65DB28" w14:textId="74D21AE1" w:rsidR="00DE0417" w:rsidRDefault="00DE0417" w:rsidP="000A3D0F">
      <w:pPr>
        <w:pStyle w:val="Paragraphedeliste"/>
        <w:spacing w:after="0" w:line="360" w:lineRule="auto"/>
        <w:jc w:val="both"/>
        <w:rPr>
          <w:sz w:val="24"/>
          <w:szCs w:val="24"/>
        </w:rPr>
      </w:pPr>
      <w:r>
        <w:rPr>
          <w:sz w:val="24"/>
          <w:szCs w:val="24"/>
        </w:rPr>
        <w:t xml:space="preserve">En règle </w:t>
      </w:r>
      <w:proofErr w:type="gramStart"/>
      <w:r>
        <w:rPr>
          <w:sz w:val="24"/>
          <w:szCs w:val="24"/>
        </w:rPr>
        <w:t>général</w:t>
      </w:r>
      <w:proofErr w:type="gramEnd"/>
      <w:r>
        <w:rPr>
          <w:sz w:val="24"/>
          <w:szCs w:val="24"/>
        </w:rPr>
        <w:t>, il faut toujours écrire sur un arrêt ce que l’on constate et seulement ça et ne pas établir de relation de cause à effet.</w:t>
      </w:r>
    </w:p>
    <w:p w14:paraId="775710FD" w14:textId="477E0ABB" w:rsidR="00CF3BC0" w:rsidRDefault="00CF3BC0" w:rsidP="004D2C37">
      <w:pPr>
        <w:spacing w:after="0" w:line="360" w:lineRule="auto"/>
        <w:jc w:val="both"/>
        <w:rPr>
          <w:sz w:val="24"/>
          <w:szCs w:val="24"/>
        </w:rPr>
      </w:pPr>
    </w:p>
    <w:p w14:paraId="54633B1C" w14:textId="77777777" w:rsidR="00BC7BA5" w:rsidRDefault="00BC7BA5" w:rsidP="004D2C37">
      <w:pPr>
        <w:spacing w:after="0" w:line="360" w:lineRule="auto"/>
        <w:jc w:val="both"/>
        <w:rPr>
          <w:sz w:val="24"/>
          <w:szCs w:val="24"/>
        </w:rPr>
      </w:pPr>
    </w:p>
    <w:p w14:paraId="7DDF9070" w14:textId="77777777" w:rsidR="00BC7BA5" w:rsidRPr="004D2C37" w:rsidRDefault="00BC7BA5" w:rsidP="004D2C37">
      <w:pPr>
        <w:spacing w:after="0" w:line="360" w:lineRule="auto"/>
        <w:jc w:val="both"/>
        <w:rPr>
          <w:sz w:val="24"/>
          <w:szCs w:val="24"/>
        </w:rPr>
      </w:pPr>
    </w:p>
    <w:p w14:paraId="6233B70A" w14:textId="77777777" w:rsidR="00CF3BC0" w:rsidRPr="00CF3BC0" w:rsidRDefault="00CF3BC0" w:rsidP="001E2FE2">
      <w:pPr>
        <w:spacing w:after="0" w:line="360" w:lineRule="auto"/>
        <w:jc w:val="both"/>
        <w:rPr>
          <w:b/>
          <w:sz w:val="24"/>
          <w:szCs w:val="24"/>
        </w:rPr>
      </w:pPr>
    </w:p>
    <w:p w14:paraId="7501E1A8" w14:textId="77777777" w:rsidR="00CF3BC0" w:rsidRDefault="00CF3BC0" w:rsidP="001E2FE2">
      <w:pPr>
        <w:pStyle w:val="Paragraphedeliste"/>
        <w:numPr>
          <w:ilvl w:val="0"/>
          <w:numId w:val="3"/>
        </w:numPr>
        <w:spacing w:after="0" w:line="360" w:lineRule="auto"/>
        <w:jc w:val="both"/>
        <w:rPr>
          <w:b/>
          <w:sz w:val="24"/>
          <w:szCs w:val="24"/>
        </w:rPr>
      </w:pPr>
      <w:r w:rsidRPr="00CF3BC0">
        <w:rPr>
          <w:b/>
          <w:sz w:val="24"/>
          <w:szCs w:val="24"/>
        </w:rPr>
        <w:t xml:space="preserve">MALADIE PROFESSIONNELLE </w:t>
      </w:r>
    </w:p>
    <w:p w14:paraId="62AEBBAA" w14:textId="77777777" w:rsidR="00D2637C" w:rsidRDefault="00D2637C" w:rsidP="001E2FE2">
      <w:pPr>
        <w:spacing w:after="0" w:line="360" w:lineRule="auto"/>
        <w:jc w:val="both"/>
        <w:rPr>
          <w:sz w:val="24"/>
          <w:szCs w:val="24"/>
        </w:rPr>
      </w:pPr>
    </w:p>
    <w:p w14:paraId="643AE0DE" w14:textId="7468C82E" w:rsidR="001E2FE2" w:rsidRPr="004555C9" w:rsidRDefault="00D2637C" w:rsidP="001E2FE2">
      <w:pPr>
        <w:spacing w:after="0" w:line="360" w:lineRule="auto"/>
        <w:jc w:val="both"/>
        <w:rPr>
          <w:sz w:val="24"/>
          <w:szCs w:val="24"/>
        </w:rPr>
      </w:pPr>
      <w:r>
        <w:rPr>
          <w:sz w:val="24"/>
          <w:szCs w:val="24"/>
        </w:rPr>
        <w:t>C’est compliqué, mais en 2 mots…</w:t>
      </w:r>
    </w:p>
    <w:p w14:paraId="41D181C9" w14:textId="5A376132" w:rsidR="001E2FE2" w:rsidRPr="00D2637C" w:rsidRDefault="001E2FE2" w:rsidP="00D2637C">
      <w:pPr>
        <w:pStyle w:val="Paragraphedeliste"/>
        <w:numPr>
          <w:ilvl w:val="0"/>
          <w:numId w:val="4"/>
        </w:numPr>
        <w:spacing w:after="0" w:line="360" w:lineRule="auto"/>
        <w:jc w:val="both"/>
        <w:rPr>
          <w:sz w:val="24"/>
          <w:szCs w:val="24"/>
        </w:rPr>
      </w:pPr>
      <w:r w:rsidRPr="00D2637C">
        <w:rPr>
          <w:sz w:val="24"/>
          <w:szCs w:val="24"/>
        </w:rPr>
        <w:t>Une maladie professionnelle est la conséquence de l’exposition plus ou moins prolongée à un risque qui existe lors de l’exercice habituel de la profession.</w:t>
      </w:r>
    </w:p>
    <w:p w14:paraId="605C9119" w14:textId="42733E42" w:rsidR="00D2637C" w:rsidRDefault="00D2637C" w:rsidP="00D2637C">
      <w:pPr>
        <w:pStyle w:val="Paragraphedeliste"/>
        <w:numPr>
          <w:ilvl w:val="0"/>
          <w:numId w:val="4"/>
        </w:numPr>
        <w:spacing w:after="0" w:line="360" w:lineRule="auto"/>
        <w:jc w:val="both"/>
        <w:rPr>
          <w:sz w:val="24"/>
          <w:szCs w:val="24"/>
        </w:rPr>
      </w:pPr>
      <w:r w:rsidRPr="00D2637C">
        <w:rPr>
          <w:sz w:val="24"/>
          <w:szCs w:val="24"/>
          <w:u w:val="single"/>
        </w:rPr>
        <w:t>Faire une demande en MP </w:t>
      </w:r>
      <w:r>
        <w:rPr>
          <w:sz w:val="24"/>
          <w:szCs w:val="24"/>
        </w:rPr>
        <w:t xml:space="preserve">: </w:t>
      </w:r>
      <w:r w:rsidRPr="004555C9">
        <w:rPr>
          <w:sz w:val="24"/>
          <w:szCs w:val="24"/>
        </w:rPr>
        <w:t xml:space="preserve">La demande se fait sur le même formulaire </w:t>
      </w:r>
      <w:r>
        <w:rPr>
          <w:sz w:val="24"/>
          <w:szCs w:val="24"/>
        </w:rPr>
        <w:t>qu’un Accident de travail</w:t>
      </w:r>
      <w:r w:rsidRPr="004555C9">
        <w:rPr>
          <w:sz w:val="24"/>
          <w:szCs w:val="24"/>
        </w:rPr>
        <w:t xml:space="preserve">+ un </w:t>
      </w:r>
      <w:hyperlink r:id="rId12" w:history="1">
        <w:r w:rsidRPr="004555C9">
          <w:rPr>
            <w:rStyle w:val="Lienhypertexte"/>
            <w:sz w:val="24"/>
            <w:szCs w:val="24"/>
          </w:rPr>
          <w:t>formulaire vert</w:t>
        </w:r>
      </w:hyperlink>
      <w:r w:rsidRPr="004555C9">
        <w:rPr>
          <w:sz w:val="24"/>
          <w:szCs w:val="24"/>
        </w:rPr>
        <w:t xml:space="preserve"> </w:t>
      </w:r>
      <w:r>
        <w:rPr>
          <w:sz w:val="24"/>
          <w:szCs w:val="24"/>
        </w:rPr>
        <w:t>(que la Sécu envoie au patient)</w:t>
      </w:r>
      <w:r w:rsidRPr="004555C9">
        <w:rPr>
          <w:sz w:val="24"/>
          <w:szCs w:val="24"/>
        </w:rPr>
        <w:t xml:space="preserve"> à remplir par le patient avec plein de renseignements</w:t>
      </w:r>
    </w:p>
    <w:p w14:paraId="606C51F2" w14:textId="001F3954" w:rsidR="00D2637C" w:rsidRDefault="00D2637C" w:rsidP="00D2637C">
      <w:pPr>
        <w:pStyle w:val="Paragraphedeliste"/>
        <w:numPr>
          <w:ilvl w:val="0"/>
          <w:numId w:val="4"/>
        </w:numPr>
        <w:spacing w:after="0" w:line="360" w:lineRule="auto"/>
        <w:jc w:val="both"/>
        <w:rPr>
          <w:sz w:val="24"/>
          <w:szCs w:val="24"/>
        </w:rPr>
      </w:pPr>
      <w:r w:rsidRPr="00D2637C">
        <w:rPr>
          <w:sz w:val="24"/>
          <w:szCs w:val="24"/>
          <w:u w:val="single"/>
        </w:rPr>
        <w:t>Quelles modalités </w:t>
      </w:r>
      <w:r>
        <w:rPr>
          <w:sz w:val="24"/>
          <w:szCs w:val="24"/>
        </w:rPr>
        <w:t xml:space="preserve">? </w:t>
      </w:r>
      <w:r w:rsidRPr="004555C9">
        <w:rPr>
          <w:sz w:val="24"/>
          <w:szCs w:val="24"/>
        </w:rPr>
        <w:t xml:space="preserve">Il y a des </w:t>
      </w:r>
      <w:hyperlink r:id="rId13" w:history="1">
        <w:r w:rsidRPr="004555C9">
          <w:rPr>
            <w:rStyle w:val="Lienhypertexte"/>
            <w:sz w:val="24"/>
            <w:szCs w:val="24"/>
          </w:rPr>
          <w:t>tableaux</w:t>
        </w:r>
      </w:hyperlink>
      <w:r w:rsidRPr="004555C9">
        <w:rPr>
          <w:sz w:val="24"/>
          <w:szCs w:val="24"/>
        </w:rPr>
        <w:t>. Pour tout ce qui est TMS, c’est le tableau 57.</w:t>
      </w:r>
    </w:p>
    <w:p w14:paraId="752B44B9" w14:textId="5F21814F" w:rsidR="00D2637C" w:rsidRDefault="00D2637C" w:rsidP="00D2637C">
      <w:pPr>
        <w:pStyle w:val="Paragraphedeliste"/>
        <w:numPr>
          <w:ilvl w:val="0"/>
          <w:numId w:val="4"/>
        </w:numPr>
        <w:spacing w:after="0" w:line="360" w:lineRule="auto"/>
        <w:jc w:val="both"/>
        <w:rPr>
          <w:sz w:val="24"/>
          <w:szCs w:val="24"/>
        </w:rPr>
      </w:pPr>
      <w:r w:rsidRPr="004555C9">
        <w:rPr>
          <w:sz w:val="24"/>
          <w:szCs w:val="24"/>
        </w:rPr>
        <w:t>Mêmes règles que l’</w:t>
      </w:r>
      <w:r>
        <w:rPr>
          <w:sz w:val="24"/>
          <w:szCs w:val="24"/>
        </w:rPr>
        <w:t>AT, même formulaire d’ailleurs.</w:t>
      </w:r>
    </w:p>
    <w:p w14:paraId="11D15BD3" w14:textId="726BB496" w:rsidR="00D2637C" w:rsidRDefault="00D2637C" w:rsidP="00D2637C">
      <w:pPr>
        <w:pStyle w:val="Paragraphedeliste"/>
        <w:numPr>
          <w:ilvl w:val="0"/>
          <w:numId w:val="4"/>
        </w:numPr>
        <w:spacing w:after="0" w:line="360" w:lineRule="auto"/>
        <w:jc w:val="both"/>
        <w:rPr>
          <w:sz w:val="24"/>
          <w:szCs w:val="24"/>
        </w:rPr>
      </w:pPr>
      <w:r w:rsidRPr="00D2637C">
        <w:rPr>
          <w:sz w:val="24"/>
          <w:szCs w:val="24"/>
          <w:u w:val="single"/>
        </w:rPr>
        <w:t>ATTENTION </w:t>
      </w:r>
      <w:r>
        <w:rPr>
          <w:sz w:val="24"/>
          <w:szCs w:val="24"/>
        </w:rPr>
        <w:t xml:space="preserve">: </w:t>
      </w:r>
      <w:r w:rsidRPr="004555C9">
        <w:rPr>
          <w:sz w:val="24"/>
          <w:szCs w:val="24"/>
        </w:rPr>
        <w:t>Il faut bien peser les avantages et les inconvénients</w:t>
      </w:r>
      <w:r w:rsidR="00BC7BA5">
        <w:rPr>
          <w:sz w:val="24"/>
          <w:szCs w:val="24"/>
        </w:rPr>
        <w:t> :</w:t>
      </w:r>
    </w:p>
    <w:p w14:paraId="28FBDF12" w14:textId="77777777" w:rsidR="00BC7BA5" w:rsidRDefault="00BC7BA5" w:rsidP="00BC7BA5">
      <w:pPr>
        <w:pStyle w:val="Paragraphedeliste"/>
        <w:spacing w:after="0" w:line="360" w:lineRule="auto"/>
        <w:jc w:val="both"/>
        <w:rPr>
          <w:sz w:val="24"/>
          <w:szCs w:val="24"/>
        </w:rPr>
      </w:pPr>
    </w:p>
    <w:p w14:paraId="236AA119" w14:textId="75008C57" w:rsidR="00D2637C" w:rsidRDefault="00D2637C" w:rsidP="00D2637C">
      <w:pPr>
        <w:pStyle w:val="Paragraphedeliste"/>
        <w:numPr>
          <w:ilvl w:val="1"/>
          <w:numId w:val="4"/>
        </w:numPr>
        <w:spacing w:after="0" w:line="360" w:lineRule="auto"/>
        <w:jc w:val="both"/>
        <w:rPr>
          <w:sz w:val="24"/>
          <w:szCs w:val="24"/>
        </w:rPr>
      </w:pPr>
      <w:r w:rsidRPr="00D2637C">
        <w:rPr>
          <w:i/>
          <w:sz w:val="24"/>
          <w:szCs w:val="24"/>
        </w:rPr>
        <w:lastRenderedPageBreak/>
        <w:t>Avantages </w:t>
      </w:r>
      <w:r w:rsidRPr="00D2637C">
        <w:rPr>
          <w:sz w:val="24"/>
          <w:szCs w:val="24"/>
        </w:rPr>
        <w:t>:</w:t>
      </w:r>
    </w:p>
    <w:p w14:paraId="3114E309" w14:textId="1E1CE77A" w:rsidR="00D2637C" w:rsidRDefault="00D2637C" w:rsidP="00D2637C">
      <w:pPr>
        <w:pStyle w:val="Paragraphedeliste"/>
        <w:numPr>
          <w:ilvl w:val="2"/>
          <w:numId w:val="4"/>
        </w:numPr>
        <w:spacing w:after="0" w:line="360" w:lineRule="auto"/>
        <w:jc w:val="both"/>
        <w:rPr>
          <w:sz w:val="24"/>
          <w:szCs w:val="24"/>
        </w:rPr>
      </w:pPr>
      <w:r w:rsidRPr="004555C9">
        <w:rPr>
          <w:sz w:val="24"/>
          <w:szCs w:val="24"/>
        </w:rPr>
        <w:t>prise en charge à 100% des frais médicaux (intérêt si pas de mutuelles) et pas d’avance de frais</w:t>
      </w:r>
      <w:r>
        <w:rPr>
          <w:sz w:val="24"/>
          <w:szCs w:val="24"/>
        </w:rPr>
        <w:t>,</w:t>
      </w:r>
    </w:p>
    <w:p w14:paraId="7EA4BCD6" w14:textId="55E908AA" w:rsidR="00D2637C" w:rsidRDefault="00D2637C" w:rsidP="00D2637C">
      <w:pPr>
        <w:pStyle w:val="Paragraphedeliste"/>
        <w:numPr>
          <w:ilvl w:val="2"/>
          <w:numId w:val="4"/>
        </w:numPr>
        <w:spacing w:after="0" w:line="360" w:lineRule="auto"/>
        <w:jc w:val="both"/>
        <w:rPr>
          <w:sz w:val="24"/>
          <w:szCs w:val="24"/>
        </w:rPr>
      </w:pPr>
      <w:r w:rsidRPr="004555C9">
        <w:rPr>
          <w:sz w:val="24"/>
          <w:szCs w:val="24"/>
        </w:rPr>
        <w:t>IJ un peu supérieures</w:t>
      </w:r>
      <w:r>
        <w:rPr>
          <w:sz w:val="24"/>
          <w:szCs w:val="24"/>
        </w:rPr>
        <w:t>,</w:t>
      </w:r>
    </w:p>
    <w:p w14:paraId="642B25AF" w14:textId="67FE3753" w:rsidR="00D2637C" w:rsidRDefault="00D2637C" w:rsidP="00D2637C">
      <w:pPr>
        <w:pStyle w:val="Paragraphedeliste"/>
        <w:numPr>
          <w:ilvl w:val="2"/>
          <w:numId w:val="4"/>
        </w:numPr>
        <w:spacing w:after="0" w:line="360" w:lineRule="auto"/>
        <w:jc w:val="both"/>
        <w:rPr>
          <w:sz w:val="24"/>
          <w:szCs w:val="24"/>
        </w:rPr>
      </w:pPr>
      <w:r w:rsidRPr="004555C9">
        <w:rPr>
          <w:sz w:val="24"/>
          <w:szCs w:val="24"/>
        </w:rPr>
        <w:t>accès à un reclassement professionnel</w:t>
      </w:r>
      <w:r>
        <w:rPr>
          <w:sz w:val="24"/>
          <w:szCs w:val="24"/>
        </w:rPr>
        <w:t>,</w:t>
      </w:r>
    </w:p>
    <w:p w14:paraId="68114056" w14:textId="14EAB93D" w:rsidR="00D2637C" w:rsidRDefault="00D2637C" w:rsidP="00D2637C">
      <w:pPr>
        <w:pStyle w:val="Paragraphedeliste"/>
        <w:numPr>
          <w:ilvl w:val="2"/>
          <w:numId w:val="4"/>
        </w:numPr>
        <w:spacing w:after="0" w:line="360" w:lineRule="auto"/>
        <w:jc w:val="both"/>
        <w:rPr>
          <w:sz w:val="24"/>
          <w:szCs w:val="24"/>
        </w:rPr>
      </w:pPr>
      <w:r>
        <w:rPr>
          <w:sz w:val="24"/>
          <w:szCs w:val="24"/>
        </w:rPr>
        <w:t>reconnaissance,</w:t>
      </w:r>
      <w:r w:rsidRPr="004555C9">
        <w:rPr>
          <w:sz w:val="24"/>
          <w:szCs w:val="24"/>
        </w:rPr>
        <w:t xml:space="preserve"> ce qui a un intérêt psychologique pour le patient</w:t>
      </w:r>
      <w:r>
        <w:rPr>
          <w:sz w:val="24"/>
          <w:szCs w:val="24"/>
        </w:rPr>
        <w:t>,</w:t>
      </w:r>
    </w:p>
    <w:p w14:paraId="1E9D55A1" w14:textId="43530F90" w:rsidR="00D2637C" w:rsidRDefault="00D2637C" w:rsidP="00D2637C">
      <w:pPr>
        <w:pStyle w:val="Paragraphedeliste"/>
        <w:numPr>
          <w:ilvl w:val="2"/>
          <w:numId w:val="4"/>
        </w:numPr>
        <w:spacing w:after="0" w:line="360" w:lineRule="auto"/>
        <w:jc w:val="both"/>
        <w:rPr>
          <w:sz w:val="24"/>
          <w:szCs w:val="24"/>
        </w:rPr>
      </w:pPr>
      <w:r w:rsidRPr="004555C9">
        <w:rPr>
          <w:sz w:val="24"/>
          <w:szCs w:val="24"/>
        </w:rPr>
        <w:t>intérêt collectif de déclarer les MP pour faire bouger les choses dans les entreprises</w:t>
      </w:r>
      <w:r>
        <w:rPr>
          <w:sz w:val="24"/>
          <w:szCs w:val="24"/>
        </w:rPr>
        <w:t>,</w:t>
      </w:r>
    </w:p>
    <w:p w14:paraId="6488DD7A" w14:textId="40F21DA9" w:rsidR="00D2637C" w:rsidRDefault="00D2637C" w:rsidP="00D2637C">
      <w:pPr>
        <w:spacing w:after="0" w:line="360" w:lineRule="auto"/>
        <w:ind w:left="708"/>
        <w:jc w:val="both"/>
        <w:rPr>
          <w:sz w:val="24"/>
          <w:szCs w:val="24"/>
        </w:rPr>
      </w:pPr>
      <w:r>
        <w:rPr>
          <w:sz w:val="24"/>
          <w:szCs w:val="24"/>
        </w:rPr>
        <w:t>MAIS…</w:t>
      </w:r>
    </w:p>
    <w:p w14:paraId="7FAACA6C" w14:textId="7ED7F659" w:rsidR="00D2637C" w:rsidRPr="004555C9" w:rsidRDefault="00D2637C" w:rsidP="008F0FEB">
      <w:pPr>
        <w:spacing w:after="0" w:line="360" w:lineRule="auto"/>
        <w:ind w:left="709"/>
        <w:jc w:val="both"/>
        <w:rPr>
          <w:sz w:val="24"/>
          <w:szCs w:val="24"/>
        </w:rPr>
      </w:pPr>
      <w:r w:rsidRPr="004555C9">
        <w:rPr>
          <w:sz w:val="24"/>
          <w:szCs w:val="24"/>
        </w:rPr>
        <w:t xml:space="preserve">Bien réfléchir car comme on l’a vu avant, une fois que l’état n’est plus évolutif, consolidation pour la sécu  (plus ou moins </w:t>
      </w:r>
      <w:proofErr w:type="gramStart"/>
      <w:r w:rsidRPr="004555C9">
        <w:rPr>
          <w:sz w:val="24"/>
          <w:szCs w:val="24"/>
        </w:rPr>
        <w:t>rapide )</w:t>
      </w:r>
      <w:proofErr w:type="gramEnd"/>
      <w:r w:rsidRPr="004555C9">
        <w:rPr>
          <w:sz w:val="24"/>
          <w:szCs w:val="24"/>
        </w:rPr>
        <w:t xml:space="preserve"> et après impossibilité de faire un arrêt pour ce motif, impossibilité de passer en invalidité</w:t>
      </w:r>
      <w:r w:rsidR="008F0FEB">
        <w:rPr>
          <w:sz w:val="24"/>
          <w:szCs w:val="24"/>
        </w:rPr>
        <w:t>, etc.</w:t>
      </w:r>
    </w:p>
    <w:p w14:paraId="5624811A" w14:textId="3B0AE0B0" w:rsidR="00D2637C" w:rsidRPr="004555C9" w:rsidRDefault="008F0FEB" w:rsidP="008F0FEB">
      <w:pPr>
        <w:spacing w:after="0" w:line="360" w:lineRule="auto"/>
        <w:ind w:left="709"/>
        <w:jc w:val="both"/>
        <w:rPr>
          <w:sz w:val="24"/>
          <w:szCs w:val="24"/>
        </w:rPr>
      </w:pPr>
      <w:r>
        <w:rPr>
          <w:sz w:val="24"/>
          <w:szCs w:val="24"/>
        </w:rPr>
        <w:t>Hop !</w:t>
      </w:r>
      <w:r w:rsidR="00D2637C" w:rsidRPr="004555C9">
        <w:rPr>
          <w:sz w:val="24"/>
          <w:szCs w:val="24"/>
        </w:rPr>
        <w:t xml:space="preserve"> </w:t>
      </w:r>
      <w:proofErr w:type="gramStart"/>
      <w:r w:rsidR="00D2637C" w:rsidRPr="004555C9">
        <w:rPr>
          <w:sz w:val="24"/>
          <w:szCs w:val="24"/>
        </w:rPr>
        <w:t>on</w:t>
      </w:r>
      <w:proofErr w:type="gramEnd"/>
      <w:r w:rsidR="00D2637C" w:rsidRPr="004555C9">
        <w:rPr>
          <w:sz w:val="24"/>
          <w:szCs w:val="24"/>
        </w:rPr>
        <w:t xml:space="preserve"> déclare une tendinite de l’épaule en MP,</w:t>
      </w:r>
      <w:r>
        <w:rPr>
          <w:sz w:val="24"/>
          <w:szCs w:val="24"/>
        </w:rPr>
        <w:t xml:space="preserve"> </w:t>
      </w:r>
      <w:r w:rsidR="00D2637C" w:rsidRPr="004555C9">
        <w:rPr>
          <w:sz w:val="24"/>
          <w:szCs w:val="24"/>
        </w:rPr>
        <w:t>on l’arrête de temps en temps pour ce motif quand ça fait trop mal, hop</w:t>
      </w:r>
      <w:r>
        <w:rPr>
          <w:sz w:val="24"/>
          <w:szCs w:val="24"/>
        </w:rPr>
        <w:t> !</w:t>
      </w:r>
      <w:r w:rsidR="00D2637C" w:rsidRPr="004555C9">
        <w:rPr>
          <w:sz w:val="24"/>
          <w:szCs w:val="24"/>
        </w:rPr>
        <w:t xml:space="preserve"> </w:t>
      </w:r>
      <w:proofErr w:type="gramStart"/>
      <w:r w:rsidR="00D2637C" w:rsidRPr="004555C9">
        <w:rPr>
          <w:sz w:val="24"/>
          <w:szCs w:val="24"/>
        </w:rPr>
        <w:t>un</w:t>
      </w:r>
      <w:proofErr w:type="gramEnd"/>
      <w:r w:rsidR="00D2637C" w:rsidRPr="004555C9">
        <w:rPr>
          <w:sz w:val="24"/>
          <w:szCs w:val="24"/>
        </w:rPr>
        <w:t xml:space="preserve"> an plus tard la sécu consolide, on </w:t>
      </w:r>
      <w:r>
        <w:rPr>
          <w:sz w:val="24"/>
          <w:szCs w:val="24"/>
        </w:rPr>
        <w:t xml:space="preserve">ne </w:t>
      </w:r>
      <w:r w:rsidR="00D2637C" w:rsidRPr="004555C9">
        <w:rPr>
          <w:sz w:val="24"/>
          <w:szCs w:val="24"/>
        </w:rPr>
        <w:t xml:space="preserve">peut </w:t>
      </w:r>
      <w:r>
        <w:rPr>
          <w:sz w:val="24"/>
          <w:szCs w:val="24"/>
        </w:rPr>
        <w:t>plus l’arrêter pour son épaule,</w:t>
      </w:r>
      <w:r w:rsidR="00D2637C" w:rsidRPr="004555C9">
        <w:rPr>
          <w:sz w:val="24"/>
          <w:szCs w:val="24"/>
        </w:rPr>
        <w:t xml:space="preserve"> jamais…</w:t>
      </w:r>
      <w:r>
        <w:rPr>
          <w:sz w:val="24"/>
          <w:szCs w:val="24"/>
        </w:rPr>
        <w:t xml:space="preserve"> </w:t>
      </w:r>
      <w:r w:rsidR="00D2637C">
        <w:rPr>
          <w:sz w:val="24"/>
          <w:szCs w:val="24"/>
        </w:rPr>
        <w:t>ni</w:t>
      </w:r>
      <w:r w:rsidR="00D2637C" w:rsidRPr="004555C9">
        <w:rPr>
          <w:sz w:val="24"/>
          <w:szCs w:val="24"/>
        </w:rPr>
        <w:t xml:space="preserve"> passer en invalidité…</w:t>
      </w:r>
    </w:p>
    <w:p w14:paraId="42872185" w14:textId="290257FB" w:rsidR="00D2637C" w:rsidRPr="004555C9" w:rsidRDefault="00D2637C" w:rsidP="008F0FEB">
      <w:pPr>
        <w:spacing w:after="0" w:line="360" w:lineRule="auto"/>
        <w:ind w:left="709"/>
        <w:jc w:val="both"/>
        <w:rPr>
          <w:sz w:val="24"/>
          <w:szCs w:val="24"/>
        </w:rPr>
      </w:pPr>
      <w:r w:rsidRPr="004555C9">
        <w:rPr>
          <w:sz w:val="24"/>
          <w:szCs w:val="24"/>
        </w:rPr>
        <w:t>L’intérêt à court terme</w:t>
      </w:r>
      <w:r w:rsidR="008F0FEB">
        <w:rPr>
          <w:sz w:val="24"/>
          <w:szCs w:val="24"/>
        </w:rPr>
        <w:t> est des IJ un peu plus élevé</w:t>
      </w:r>
      <w:r w:rsidRPr="004555C9">
        <w:rPr>
          <w:sz w:val="24"/>
          <w:szCs w:val="24"/>
        </w:rPr>
        <w:t>es</w:t>
      </w:r>
      <w:r w:rsidR="008F0FEB">
        <w:rPr>
          <w:sz w:val="24"/>
          <w:szCs w:val="24"/>
        </w:rPr>
        <w:t xml:space="preserve">, mais peut </w:t>
      </w:r>
      <w:r w:rsidRPr="004555C9">
        <w:rPr>
          <w:sz w:val="24"/>
          <w:szCs w:val="24"/>
        </w:rPr>
        <w:t>être délétère au patient à long terme. Not</w:t>
      </w:r>
      <w:r w:rsidR="009D4FD8">
        <w:rPr>
          <w:sz w:val="24"/>
          <w:szCs w:val="24"/>
        </w:rPr>
        <w:t>amment pour tout ce qui est TMS.</w:t>
      </w:r>
    </w:p>
    <w:p w14:paraId="6F0804E5" w14:textId="15F0282E" w:rsidR="00D2637C" w:rsidRDefault="00D2637C" w:rsidP="008F0FEB">
      <w:pPr>
        <w:spacing w:after="0" w:line="360" w:lineRule="auto"/>
        <w:ind w:left="709"/>
        <w:jc w:val="both"/>
        <w:rPr>
          <w:sz w:val="24"/>
          <w:szCs w:val="24"/>
        </w:rPr>
      </w:pPr>
      <w:r w:rsidRPr="004555C9">
        <w:rPr>
          <w:sz w:val="24"/>
          <w:szCs w:val="24"/>
        </w:rPr>
        <w:t>L’</w:t>
      </w:r>
      <w:r w:rsidR="008F0FEB" w:rsidRPr="004555C9">
        <w:rPr>
          <w:sz w:val="24"/>
          <w:szCs w:val="24"/>
        </w:rPr>
        <w:t>intérêt</w:t>
      </w:r>
      <w:r w:rsidRPr="004555C9">
        <w:rPr>
          <w:sz w:val="24"/>
          <w:szCs w:val="24"/>
        </w:rPr>
        <w:t xml:space="preserve"> des MP est</w:t>
      </w:r>
      <w:r w:rsidR="008F0FEB">
        <w:rPr>
          <w:sz w:val="24"/>
          <w:szCs w:val="24"/>
        </w:rPr>
        <w:t>,</w:t>
      </w:r>
      <w:r w:rsidRPr="004555C9">
        <w:rPr>
          <w:sz w:val="24"/>
          <w:szCs w:val="24"/>
        </w:rPr>
        <w:t xml:space="preserve"> selon moi</w:t>
      </w:r>
      <w:r w:rsidR="008F0FEB">
        <w:rPr>
          <w:sz w:val="24"/>
          <w:szCs w:val="24"/>
        </w:rPr>
        <w:t>,</w:t>
      </w:r>
      <w:r w:rsidRPr="004555C9">
        <w:rPr>
          <w:sz w:val="24"/>
          <w:szCs w:val="24"/>
        </w:rPr>
        <w:t xml:space="preserve"> l’accès à un </w:t>
      </w:r>
      <w:r w:rsidRPr="008F0FEB">
        <w:rPr>
          <w:sz w:val="24"/>
          <w:szCs w:val="24"/>
          <w:u w:val="single"/>
        </w:rPr>
        <w:t>reclassement professionnel</w:t>
      </w:r>
      <w:r w:rsidR="00DE0417">
        <w:rPr>
          <w:sz w:val="24"/>
          <w:szCs w:val="24"/>
        </w:rPr>
        <w:t xml:space="preserve"> </w:t>
      </w:r>
    </w:p>
    <w:p w14:paraId="26D008D9" w14:textId="77777777" w:rsidR="00DE0417" w:rsidRDefault="00DE0417" w:rsidP="008F0FEB">
      <w:pPr>
        <w:spacing w:after="0" w:line="360" w:lineRule="auto"/>
        <w:ind w:left="709"/>
        <w:jc w:val="both"/>
        <w:rPr>
          <w:sz w:val="24"/>
          <w:szCs w:val="24"/>
        </w:rPr>
      </w:pPr>
    </w:p>
    <w:p w14:paraId="39421ACB" w14:textId="77777777" w:rsidR="00DE0417" w:rsidRPr="004555C9" w:rsidRDefault="00DE0417" w:rsidP="008F0FEB">
      <w:pPr>
        <w:spacing w:after="0" w:line="360" w:lineRule="auto"/>
        <w:ind w:left="709"/>
        <w:jc w:val="both"/>
        <w:rPr>
          <w:sz w:val="24"/>
          <w:szCs w:val="24"/>
        </w:rPr>
      </w:pPr>
    </w:p>
    <w:p w14:paraId="40D327CD" w14:textId="068916CA" w:rsidR="00D2637C" w:rsidRPr="00D2637C" w:rsidRDefault="00D2637C" w:rsidP="00EB4E89">
      <w:pPr>
        <w:spacing w:after="0" w:line="360" w:lineRule="auto"/>
        <w:ind w:left="709"/>
        <w:jc w:val="both"/>
        <w:rPr>
          <w:sz w:val="24"/>
          <w:szCs w:val="24"/>
        </w:rPr>
      </w:pPr>
      <w:r w:rsidRPr="004555C9">
        <w:rPr>
          <w:b/>
          <w:sz w:val="24"/>
          <w:szCs w:val="24"/>
        </w:rPr>
        <w:t>NB </w:t>
      </w:r>
      <w:r w:rsidRPr="004555C9">
        <w:rPr>
          <w:sz w:val="24"/>
          <w:szCs w:val="24"/>
        </w:rPr>
        <w:t>: tout ça c’est pour le régime général, c’est pas du tout pareil pour les autres régimes, notamment pour les fonctionnaires</w:t>
      </w:r>
      <w:r w:rsidR="00EB4E89">
        <w:rPr>
          <w:sz w:val="24"/>
          <w:szCs w:val="24"/>
        </w:rPr>
        <w:t xml:space="preserve">. </w:t>
      </w:r>
      <w:r w:rsidRPr="004555C9">
        <w:rPr>
          <w:sz w:val="24"/>
          <w:szCs w:val="24"/>
        </w:rPr>
        <w:t>Là ça devient compliqué, en gros ça n’a rien à voir, on fait des demandes sur papier libre, de Cong</w:t>
      </w:r>
      <w:r w:rsidR="00EB4E89">
        <w:rPr>
          <w:sz w:val="24"/>
          <w:szCs w:val="24"/>
        </w:rPr>
        <w:t>é Longue Durée ou Congé Longue M</w:t>
      </w:r>
      <w:r w:rsidRPr="004555C9">
        <w:rPr>
          <w:sz w:val="24"/>
          <w:szCs w:val="24"/>
        </w:rPr>
        <w:t>aladie. Y’a plein de subtilité</w:t>
      </w:r>
      <w:r>
        <w:rPr>
          <w:sz w:val="24"/>
          <w:szCs w:val="24"/>
        </w:rPr>
        <w:t>s</w:t>
      </w:r>
      <w:r w:rsidRPr="004555C9">
        <w:rPr>
          <w:sz w:val="24"/>
          <w:szCs w:val="24"/>
        </w:rPr>
        <w:t xml:space="preserve"> bien compliqué</w:t>
      </w:r>
      <w:r>
        <w:rPr>
          <w:sz w:val="24"/>
          <w:szCs w:val="24"/>
        </w:rPr>
        <w:t>es</w:t>
      </w:r>
      <w:r w:rsidR="00EB4E89">
        <w:rPr>
          <w:sz w:val="24"/>
          <w:szCs w:val="24"/>
        </w:rPr>
        <w:t xml:space="preserve"> (par exemple v</w:t>
      </w:r>
      <w:r w:rsidRPr="004555C9">
        <w:rPr>
          <w:sz w:val="24"/>
          <w:szCs w:val="24"/>
        </w:rPr>
        <w:t>aut mieux avoir la polio, et pas 2 cancers</w:t>
      </w:r>
      <w:r w:rsidR="00EB4E89">
        <w:rPr>
          <w:sz w:val="24"/>
          <w:szCs w:val="24"/>
        </w:rPr>
        <w:t>,</w:t>
      </w:r>
      <w:r w:rsidRPr="004555C9">
        <w:rPr>
          <w:sz w:val="24"/>
          <w:szCs w:val="24"/>
        </w:rPr>
        <w:t xml:space="preserve"> mais </w:t>
      </w:r>
      <w:proofErr w:type="gramStart"/>
      <w:r w:rsidRPr="004555C9">
        <w:rPr>
          <w:sz w:val="24"/>
          <w:szCs w:val="24"/>
        </w:rPr>
        <w:t>bon</w:t>
      </w:r>
      <w:r w:rsidR="00EB4E89">
        <w:rPr>
          <w:sz w:val="24"/>
          <w:szCs w:val="24"/>
        </w:rPr>
        <w:t>…</w:t>
      </w:r>
      <w:r w:rsidRPr="004555C9">
        <w:rPr>
          <w:sz w:val="24"/>
          <w:szCs w:val="24"/>
        </w:rPr>
        <w:t>)</w:t>
      </w:r>
      <w:proofErr w:type="gramEnd"/>
      <w:r w:rsidRPr="004555C9">
        <w:rPr>
          <w:sz w:val="24"/>
          <w:szCs w:val="24"/>
        </w:rPr>
        <w:t xml:space="preserve"> Retenir que</w:t>
      </w:r>
      <w:r w:rsidR="00EB4E89">
        <w:rPr>
          <w:sz w:val="24"/>
          <w:szCs w:val="24"/>
        </w:rPr>
        <w:t> :</w:t>
      </w:r>
      <w:r w:rsidRPr="004555C9">
        <w:rPr>
          <w:sz w:val="24"/>
          <w:szCs w:val="24"/>
        </w:rPr>
        <w:t xml:space="preserve"> 3 mois </w:t>
      </w:r>
      <w:r w:rsidR="00EB4E89">
        <w:rPr>
          <w:sz w:val="24"/>
          <w:szCs w:val="24"/>
        </w:rPr>
        <w:t>de salaire à taux plein</w:t>
      </w:r>
      <w:r w:rsidRPr="004555C9">
        <w:rPr>
          <w:sz w:val="24"/>
          <w:szCs w:val="24"/>
        </w:rPr>
        <w:t>, après faut passer devant le médecin expert.</w:t>
      </w:r>
      <w:r w:rsidR="00EB4E89">
        <w:rPr>
          <w:sz w:val="24"/>
          <w:szCs w:val="24"/>
        </w:rPr>
        <w:t xml:space="preserve"> Si tu veux en savoir plus, fais</w:t>
      </w:r>
      <w:r w:rsidRPr="004555C9">
        <w:rPr>
          <w:sz w:val="24"/>
          <w:szCs w:val="24"/>
        </w:rPr>
        <w:t xml:space="preserve"> moi signe.</w:t>
      </w:r>
    </w:p>
    <w:p w14:paraId="345EF66B" w14:textId="77777777" w:rsidR="00CF3BC0" w:rsidRDefault="00CF3BC0" w:rsidP="001E2FE2">
      <w:pPr>
        <w:spacing w:after="0" w:line="360" w:lineRule="auto"/>
        <w:jc w:val="both"/>
        <w:rPr>
          <w:sz w:val="24"/>
          <w:szCs w:val="24"/>
        </w:rPr>
      </w:pPr>
    </w:p>
    <w:p w14:paraId="12D8B46C" w14:textId="77777777" w:rsidR="00C7411B" w:rsidRDefault="00C7411B" w:rsidP="001E2FE2">
      <w:pPr>
        <w:spacing w:after="0" w:line="360" w:lineRule="auto"/>
        <w:jc w:val="both"/>
        <w:rPr>
          <w:sz w:val="24"/>
          <w:szCs w:val="24"/>
        </w:rPr>
      </w:pPr>
    </w:p>
    <w:p w14:paraId="23DB9A87" w14:textId="77777777" w:rsidR="00BC7BA5" w:rsidRDefault="00BC7BA5" w:rsidP="001E2FE2">
      <w:pPr>
        <w:spacing w:after="0" w:line="360" w:lineRule="auto"/>
        <w:jc w:val="both"/>
        <w:rPr>
          <w:sz w:val="24"/>
          <w:szCs w:val="24"/>
        </w:rPr>
      </w:pPr>
    </w:p>
    <w:p w14:paraId="3AC3DFC5" w14:textId="77777777" w:rsidR="00BC7BA5" w:rsidRDefault="00BC7BA5" w:rsidP="001E2FE2">
      <w:pPr>
        <w:spacing w:after="0" w:line="360" w:lineRule="auto"/>
        <w:jc w:val="both"/>
        <w:rPr>
          <w:sz w:val="24"/>
          <w:szCs w:val="24"/>
        </w:rPr>
      </w:pPr>
    </w:p>
    <w:p w14:paraId="076C6149" w14:textId="77777777" w:rsidR="00BC7BA5" w:rsidRDefault="00BC7BA5" w:rsidP="001E2FE2">
      <w:pPr>
        <w:spacing w:after="0" w:line="360" w:lineRule="auto"/>
        <w:jc w:val="both"/>
        <w:rPr>
          <w:sz w:val="24"/>
          <w:szCs w:val="24"/>
        </w:rPr>
      </w:pPr>
    </w:p>
    <w:p w14:paraId="63DCE364" w14:textId="77777777" w:rsidR="00BC7BA5" w:rsidRDefault="00BC7BA5" w:rsidP="001E2FE2">
      <w:pPr>
        <w:spacing w:after="0" w:line="360" w:lineRule="auto"/>
        <w:jc w:val="both"/>
        <w:rPr>
          <w:sz w:val="24"/>
          <w:szCs w:val="24"/>
        </w:rPr>
      </w:pPr>
    </w:p>
    <w:p w14:paraId="70A7ECBC" w14:textId="0DD72CA7" w:rsidR="00C7411B" w:rsidRPr="00CF3BC0" w:rsidRDefault="00C7411B" w:rsidP="001E2FE2">
      <w:pPr>
        <w:spacing w:after="0" w:line="360" w:lineRule="auto"/>
        <w:jc w:val="both"/>
        <w:rPr>
          <w:b/>
          <w:sz w:val="24"/>
          <w:szCs w:val="24"/>
        </w:rPr>
      </w:pPr>
      <w:r>
        <w:rPr>
          <w:sz w:val="24"/>
          <w:szCs w:val="24"/>
        </w:rPr>
        <w:t>Donc, le plus important c’est…</w:t>
      </w:r>
    </w:p>
    <w:p w14:paraId="3A20389E" w14:textId="77777777" w:rsidR="00F355DF" w:rsidRPr="004555C9" w:rsidRDefault="00F355DF" w:rsidP="001E2FE2">
      <w:pPr>
        <w:spacing w:after="0" w:line="360" w:lineRule="auto"/>
        <w:jc w:val="both"/>
        <w:rPr>
          <w:b/>
          <w:sz w:val="24"/>
          <w:szCs w:val="24"/>
        </w:rPr>
      </w:pPr>
    </w:p>
    <w:p w14:paraId="0128E5C3" w14:textId="6C8908CC" w:rsidR="000507BE" w:rsidRDefault="000507BE" w:rsidP="001E2FE2">
      <w:pPr>
        <w:spacing w:after="0" w:line="360" w:lineRule="auto"/>
        <w:jc w:val="both"/>
        <w:rPr>
          <w:b/>
          <w:sz w:val="24"/>
          <w:szCs w:val="24"/>
        </w:rPr>
      </w:pPr>
      <w:r w:rsidRPr="004555C9">
        <w:rPr>
          <w:b/>
          <w:sz w:val="24"/>
          <w:szCs w:val="24"/>
        </w:rPr>
        <w:t>ANTICIPER</w:t>
      </w:r>
      <w:r w:rsidR="00CE04F9">
        <w:rPr>
          <w:b/>
          <w:sz w:val="24"/>
          <w:szCs w:val="24"/>
        </w:rPr>
        <w:t> !</w:t>
      </w:r>
    </w:p>
    <w:p w14:paraId="60235A9E" w14:textId="77777777" w:rsidR="00CE04F9" w:rsidRPr="004555C9" w:rsidRDefault="00CE04F9" w:rsidP="001E2FE2">
      <w:pPr>
        <w:spacing w:after="0" w:line="360" w:lineRule="auto"/>
        <w:jc w:val="both"/>
        <w:rPr>
          <w:b/>
          <w:sz w:val="24"/>
          <w:szCs w:val="24"/>
        </w:rPr>
      </w:pPr>
    </w:p>
    <w:p w14:paraId="19030D95" w14:textId="20B12B7F" w:rsidR="000507BE" w:rsidRPr="004555C9" w:rsidRDefault="000507BE" w:rsidP="001E2FE2">
      <w:pPr>
        <w:spacing w:after="0" w:line="360" w:lineRule="auto"/>
        <w:jc w:val="both"/>
        <w:rPr>
          <w:sz w:val="24"/>
          <w:szCs w:val="24"/>
        </w:rPr>
      </w:pPr>
      <w:r w:rsidRPr="004555C9">
        <w:rPr>
          <w:sz w:val="24"/>
          <w:szCs w:val="24"/>
        </w:rPr>
        <w:t>Ce qui est donc primordial, c’est d’</w:t>
      </w:r>
      <w:r w:rsidR="00CE04F9">
        <w:rPr>
          <w:sz w:val="24"/>
          <w:szCs w:val="24"/>
        </w:rPr>
        <w:t>anticiper le retour au travail.</w:t>
      </w:r>
    </w:p>
    <w:p w14:paraId="252CD942" w14:textId="3D51B0A4" w:rsidR="000507BE" w:rsidRPr="004555C9" w:rsidRDefault="000507BE" w:rsidP="001E2FE2">
      <w:pPr>
        <w:spacing w:after="0" w:line="360" w:lineRule="auto"/>
        <w:jc w:val="both"/>
        <w:rPr>
          <w:sz w:val="24"/>
          <w:szCs w:val="24"/>
        </w:rPr>
      </w:pPr>
      <w:r w:rsidRPr="004555C9">
        <w:rPr>
          <w:sz w:val="24"/>
          <w:szCs w:val="24"/>
        </w:rPr>
        <w:t xml:space="preserve">Pour pas arriver à des situations bloquées et parce qu’on sent bien que le </w:t>
      </w:r>
      <w:proofErr w:type="gramStart"/>
      <w:r w:rsidRPr="004555C9">
        <w:rPr>
          <w:sz w:val="24"/>
          <w:szCs w:val="24"/>
        </w:rPr>
        <w:t>p</w:t>
      </w:r>
      <w:r w:rsidR="00CE04F9">
        <w:rPr>
          <w:sz w:val="24"/>
          <w:szCs w:val="24"/>
        </w:rPr>
        <w:t>atient va</w:t>
      </w:r>
      <w:proofErr w:type="gramEnd"/>
      <w:r w:rsidR="00CE04F9">
        <w:rPr>
          <w:sz w:val="24"/>
          <w:szCs w:val="24"/>
        </w:rPr>
        <w:t xml:space="preserve"> pas pouvoir reprendre.</w:t>
      </w:r>
    </w:p>
    <w:p w14:paraId="44978CEF" w14:textId="3D6E63A5" w:rsidR="000507BE" w:rsidRPr="004555C9" w:rsidRDefault="000507BE" w:rsidP="001E2FE2">
      <w:pPr>
        <w:spacing w:after="0" w:line="360" w:lineRule="auto"/>
        <w:jc w:val="both"/>
        <w:rPr>
          <w:sz w:val="24"/>
          <w:szCs w:val="24"/>
        </w:rPr>
      </w:pPr>
      <w:r w:rsidRPr="004555C9">
        <w:rPr>
          <w:sz w:val="24"/>
          <w:szCs w:val="24"/>
        </w:rPr>
        <w:t xml:space="preserve">Il faut </w:t>
      </w:r>
      <w:r w:rsidRPr="00CE04F9">
        <w:rPr>
          <w:sz w:val="24"/>
          <w:szCs w:val="24"/>
          <w:u w:val="single"/>
        </w:rPr>
        <w:t>aménager le poste</w:t>
      </w:r>
      <w:r w:rsidRPr="004555C9">
        <w:rPr>
          <w:sz w:val="24"/>
          <w:szCs w:val="24"/>
        </w:rPr>
        <w:t xml:space="preserve"> en amont ou </w:t>
      </w:r>
      <w:r w:rsidRPr="00CE04F9">
        <w:rPr>
          <w:sz w:val="24"/>
          <w:szCs w:val="24"/>
          <w:u w:val="single"/>
        </w:rPr>
        <w:t xml:space="preserve">envisager un </w:t>
      </w:r>
      <w:r w:rsidR="00B640A4" w:rsidRPr="00CE04F9">
        <w:rPr>
          <w:sz w:val="24"/>
          <w:szCs w:val="24"/>
          <w:u w:val="single"/>
        </w:rPr>
        <w:t>reclassement</w:t>
      </w:r>
      <w:r w:rsidR="00CE04F9">
        <w:rPr>
          <w:sz w:val="24"/>
          <w:szCs w:val="24"/>
        </w:rPr>
        <w:t>.</w:t>
      </w:r>
    </w:p>
    <w:p w14:paraId="050687C1" w14:textId="0B449965" w:rsidR="00B640A4" w:rsidRDefault="00B640A4" w:rsidP="001E2FE2">
      <w:pPr>
        <w:spacing w:after="0" w:line="360" w:lineRule="auto"/>
        <w:jc w:val="both"/>
        <w:rPr>
          <w:sz w:val="24"/>
          <w:szCs w:val="24"/>
        </w:rPr>
      </w:pPr>
      <w:r w:rsidRPr="004555C9">
        <w:rPr>
          <w:sz w:val="24"/>
          <w:szCs w:val="24"/>
        </w:rPr>
        <w:t>Pour ça, il fau</w:t>
      </w:r>
      <w:r w:rsidR="00CE04F9">
        <w:rPr>
          <w:sz w:val="24"/>
          <w:szCs w:val="24"/>
        </w:rPr>
        <w:t>t faire appel à nos partenaires.</w:t>
      </w:r>
    </w:p>
    <w:p w14:paraId="1E53ADF0" w14:textId="77777777" w:rsidR="00CE04F9" w:rsidRPr="004555C9" w:rsidRDefault="00CE04F9" w:rsidP="001E2FE2">
      <w:pPr>
        <w:spacing w:after="0" w:line="360" w:lineRule="auto"/>
        <w:jc w:val="both"/>
        <w:rPr>
          <w:sz w:val="24"/>
          <w:szCs w:val="24"/>
        </w:rPr>
      </w:pPr>
    </w:p>
    <w:p w14:paraId="6692A784" w14:textId="01F2540E" w:rsidR="00B640A4" w:rsidRDefault="00B640A4" w:rsidP="001E2FE2">
      <w:pPr>
        <w:spacing w:after="0" w:line="360" w:lineRule="auto"/>
        <w:jc w:val="both"/>
        <w:rPr>
          <w:sz w:val="24"/>
          <w:szCs w:val="24"/>
        </w:rPr>
      </w:pPr>
      <w:r w:rsidRPr="004555C9">
        <w:rPr>
          <w:b/>
          <w:sz w:val="24"/>
          <w:szCs w:val="24"/>
        </w:rPr>
        <w:t>LE MEDECIN DU TRAVAIL</w:t>
      </w:r>
      <w:r w:rsidRPr="004555C9">
        <w:rPr>
          <w:sz w:val="24"/>
          <w:szCs w:val="24"/>
        </w:rPr>
        <w:t xml:space="preserve"> </w:t>
      </w:r>
    </w:p>
    <w:p w14:paraId="488F53B5" w14:textId="77777777" w:rsidR="00CE04F9" w:rsidRPr="004555C9" w:rsidRDefault="00CE04F9" w:rsidP="001E2FE2">
      <w:pPr>
        <w:spacing w:after="0" w:line="360" w:lineRule="auto"/>
        <w:jc w:val="both"/>
        <w:rPr>
          <w:sz w:val="24"/>
          <w:szCs w:val="24"/>
        </w:rPr>
      </w:pPr>
    </w:p>
    <w:p w14:paraId="233159D5" w14:textId="77777777" w:rsidR="00B640A4" w:rsidRPr="004555C9" w:rsidRDefault="00B640A4" w:rsidP="001E2FE2">
      <w:pPr>
        <w:spacing w:after="0" w:line="360" w:lineRule="auto"/>
        <w:jc w:val="both"/>
        <w:rPr>
          <w:b/>
          <w:sz w:val="24"/>
          <w:szCs w:val="24"/>
        </w:rPr>
      </w:pPr>
      <w:r w:rsidRPr="004555C9">
        <w:rPr>
          <w:sz w:val="24"/>
          <w:szCs w:val="24"/>
        </w:rPr>
        <w:t xml:space="preserve">Et l’incontournable </w:t>
      </w:r>
      <w:r w:rsidRPr="004555C9">
        <w:rPr>
          <w:b/>
          <w:sz w:val="24"/>
          <w:szCs w:val="24"/>
        </w:rPr>
        <w:t xml:space="preserve">VISITE DE PRE-REPRISE </w:t>
      </w:r>
    </w:p>
    <w:p w14:paraId="375002EB" w14:textId="0BC0F2D9" w:rsidR="00B640A4" w:rsidRPr="004555C9" w:rsidRDefault="00B640A4" w:rsidP="001E2FE2">
      <w:pPr>
        <w:spacing w:after="0" w:line="360" w:lineRule="auto"/>
        <w:jc w:val="both"/>
        <w:rPr>
          <w:sz w:val="24"/>
          <w:szCs w:val="24"/>
        </w:rPr>
      </w:pPr>
      <w:r w:rsidRPr="004555C9">
        <w:rPr>
          <w:sz w:val="24"/>
          <w:szCs w:val="24"/>
        </w:rPr>
        <w:t>Quand un patient est en arrêt, on peut (on doit :-)</w:t>
      </w:r>
      <w:r w:rsidR="00CE04F9">
        <w:rPr>
          <w:sz w:val="24"/>
          <w:szCs w:val="24"/>
        </w:rPr>
        <w:t>)</w:t>
      </w:r>
      <w:r w:rsidRPr="004555C9">
        <w:rPr>
          <w:sz w:val="24"/>
          <w:szCs w:val="24"/>
        </w:rPr>
        <w:t xml:space="preserve"> dem</w:t>
      </w:r>
      <w:r w:rsidR="00CE04F9">
        <w:rPr>
          <w:sz w:val="24"/>
          <w:szCs w:val="24"/>
        </w:rPr>
        <w:t>ander une visite de pré-reprise. E</w:t>
      </w:r>
      <w:r w:rsidRPr="004555C9">
        <w:rPr>
          <w:sz w:val="24"/>
          <w:szCs w:val="24"/>
        </w:rPr>
        <w:t xml:space="preserve">nfin </w:t>
      </w:r>
      <w:r w:rsidR="00CE04F9">
        <w:rPr>
          <w:sz w:val="24"/>
          <w:szCs w:val="24"/>
        </w:rPr>
        <w:t>c’est le patient qui le demande</w:t>
      </w:r>
      <w:r w:rsidRPr="004555C9">
        <w:rPr>
          <w:sz w:val="24"/>
          <w:szCs w:val="24"/>
        </w:rPr>
        <w:t xml:space="preserve">, </w:t>
      </w:r>
      <w:r w:rsidR="00CE04F9">
        <w:rPr>
          <w:sz w:val="24"/>
          <w:szCs w:val="24"/>
        </w:rPr>
        <w:t xml:space="preserve">et </w:t>
      </w:r>
      <w:r w:rsidRPr="004555C9">
        <w:rPr>
          <w:sz w:val="24"/>
          <w:szCs w:val="24"/>
        </w:rPr>
        <w:t>nous on fait une petit</w:t>
      </w:r>
      <w:r w:rsidR="00CE04F9">
        <w:rPr>
          <w:sz w:val="24"/>
          <w:szCs w:val="24"/>
        </w:rPr>
        <w:t>e lettre qui explique tout bien</w:t>
      </w:r>
      <w:r w:rsidRPr="004555C9">
        <w:rPr>
          <w:sz w:val="24"/>
          <w:szCs w:val="24"/>
        </w:rPr>
        <w:t xml:space="preserve">, comment peut-on envisager une reprise, un aménagement de poste, un </w:t>
      </w:r>
      <w:r w:rsidR="00CE04F9">
        <w:rPr>
          <w:sz w:val="24"/>
          <w:szCs w:val="24"/>
        </w:rPr>
        <w:t>temps-partiel thérapeutique etc.</w:t>
      </w:r>
    </w:p>
    <w:p w14:paraId="138CB03D" w14:textId="06AD3F94" w:rsidR="00B640A4" w:rsidRPr="004555C9" w:rsidRDefault="00B640A4" w:rsidP="001E2FE2">
      <w:pPr>
        <w:spacing w:after="0" w:line="360" w:lineRule="auto"/>
        <w:jc w:val="both"/>
        <w:rPr>
          <w:sz w:val="24"/>
          <w:szCs w:val="24"/>
        </w:rPr>
      </w:pPr>
      <w:r w:rsidRPr="004555C9">
        <w:rPr>
          <w:sz w:val="24"/>
          <w:szCs w:val="24"/>
        </w:rPr>
        <w:t>Quand on arrive à avoir les coordonnées du médecin du travail, et quand celui-ci est bien (c’est vrai que c’est médecin du travail dépendant mais moi pour</w:t>
      </w:r>
      <w:r w:rsidR="00CE04F9">
        <w:rPr>
          <w:sz w:val="24"/>
          <w:szCs w:val="24"/>
        </w:rPr>
        <w:t xml:space="preserve"> l’instant je suis bien tombée)</w:t>
      </w:r>
      <w:r w:rsidRPr="004555C9">
        <w:rPr>
          <w:sz w:val="24"/>
          <w:szCs w:val="24"/>
        </w:rPr>
        <w:t>,</w:t>
      </w:r>
      <w:r w:rsidR="00CE04F9">
        <w:rPr>
          <w:sz w:val="24"/>
          <w:szCs w:val="24"/>
        </w:rPr>
        <w:t xml:space="preserve"> c’est vraiment une grande aide.</w:t>
      </w:r>
    </w:p>
    <w:p w14:paraId="1751D6D9" w14:textId="77777777" w:rsidR="00B640A4" w:rsidRDefault="00B640A4" w:rsidP="001E2FE2">
      <w:pPr>
        <w:spacing w:after="0" w:line="360" w:lineRule="auto"/>
        <w:jc w:val="both"/>
        <w:rPr>
          <w:sz w:val="24"/>
          <w:szCs w:val="24"/>
        </w:rPr>
      </w:pPr>
      <w:r w:rsidRPr="004555C9">
        <w:rPr>
          <w:sz w:val="24"/>
          <w:szCs w:val="24"/>
        </w:rPr>
        <w:t xml:space="preserve">Il ne faut pas attendre la visite de reprise où le patient reprend sans que rien n’ait été préparé. </w:t>
      </w:r>
    </w:p>
    <w:p w14:paraId="3D8B308E" w14:textId="77777777" w:rsidR="00CE04F9" w:rsidRPr="004555C9" w:rsidRDefault="00CE04F9" w:rsidP="001E2FE2">
      <w:pPr>
        <w:spacing w:after="0" w:line="360" w:lineRule="auto"/>
        <w:jc w:val="both"/>
        <w:rPr>
          <w:sz w:val="24"/>
          <w:szCs w:val="24"/>
        </w:rPr>
      </w:pPr>
    </w:p>
    <w:p w14:paraId="39AC0FA2" w14:textId="3F6CD5ED" w:rsidR="00B640A4" w:rsidRDefault="00B640A4" w:rsidP="001E2FE2">
      <w:pPr>
        <w:spacing w:after="0" w:line="360" w:lineRule="auto"/>
        <w:jc w:val="both"/>
        <w:rPr>
          <w:b/>
          <w:sz w:val="24"/>
          <w:szCs w:val="24"/>
        </w:rPr>
      </w:pPr>
      <w:r w:rsidRPr="004555C9">
        <w:rPr>
          <w:b/>
          <w:sz w:val="24"/>
          <w:szCs w:val="24"/>
        </w:rPr>
        <w:t xml:space="preserve">Le </w:t>
      </w:r>
      <w:r w:rsidR="004555C9">
        <w:rPr>
          <w:b/>
          <w:sz w:val="24"/>
          <w:szCs w:val="24"/>
        </w:rPr>
        <w:t>TEMPS PARTIEL THERAPEUTIQUE</w:t>
      </w:r>
    </w:p>
    <w:p w14:paraId="4D57B1AD" w14:textId="77777777" w:rsidR="00CE04F9" w:rsidRPr="004555C9" w:rsidRDefault="00CE04F9" w:rsidP="001E2FE2">
      <w:pPr>
        <w:spacing w:after="0" w:line="360" w:lineRule="auto"/>
        <w:jc w:val="both"/>
        <w:rPr>
          <w:b/>
          <w:sz w:val="24"/>
          <w:szCs w:val="24"/>
        </w:rPr>
      </w:pPr>
    </w:p>
    <w:p w14:paraId="18E09AA9" w14:textId="7C2D6F7D" w:rsidR="004555C9" w:rsidRPr="004555C9" w:rsidRDefault="00CE04F9" w:rsidP="001E2FE2">
      <w:pPr>
        <w:spacing w:after="0" w:line="360" w:lineRule="auto"/>
        <w:jc w:val="both"/>
        <w:rPr>
          <w:sz w:val="24"/>
          <w:szCs w:val="24"/>
        </w:rPr>
      </w:pPr>
      <w:r>
        <w:rPr>
          <w:sz w:val="24"/>
          <w:szCs w:val="24"/>
        </w:rPr>
        <w:t>L</w:t>
      </w:r>
      <w:r w:rsidR="004555C9" w:rsidRPr="004555C9">
        <w:rPr>
          <w:sz w:val="24"/>
          <w:szCs w:val="24"/>
        </w:rPr>
        <w:t>e temps-partiel thérapeutique : c'est un ARRET à temp</w:t>
      </w:r>
      <w:r>
        <w:rPr>
          <w:sz w:val="24"/>
          <w:szCs w:val="24"/>
        </w:rPr>
        <w:t>s partiel. D</w:t>
      </w:r>
      <w:r w:rsidR="004555C9">
        <w:rPr>
          <w:sz w:val="24"/>
          <w:szCs w:val="24"/>
        </w:rPr>
        <w:t>onc on fait un arrêt de la duré</w:t>
      </w:r>
      <w:r w:rsidR="004555C9" w:rsidRPr="004555C9">
        <w:rPr>
          <w:sz w:val="24"/>
          <w:szCs w:val="24"/>
        </w:rPr>
        <w:t>e souhaitée du temps-part</w:t>
      </w:r>
      <w:r w:rsidR="004555C9">
        <w:rPr>
          <w:sz w:val="24"/>
          <w:szCs w:val="24"/>
        </w:rPr>
        <w:t>iel thérapeutique en notant arrê</w:t>
      </w:r>
      <w:r>
        <w:rPr>
          <w:sz w:val="24"/>
          <w:szCs w:val="24"/>
        </w:rPr>
        <w:t>t à temps partiel.</w:t>
      </w:r>
    </w:p>
    <w:p w14:paraId="7B9A12F1" w14:textId="0703CF19" w:rsidR="004555C9" w:rsidRPr="004555C9" w:rsidRDefault="004555C9" w:rsidP="001E2FE2">
      <w:pPr>
        <w:spacing w:after="0" w:line="360" w:lineRule="auto"/>
        <w:jc w:val="both"/>
        <w:rPr>
          <w:sz w:val="24"/>
          <w:szCs w:val="24"/>
        </w:rPr>
      </w:pPr>
      <w:r w:rsidRPr="004555C9">
        <w:rPr>
          <w:sz w:val="24"/>
          <w:szCs w:val="24"/>
        </w:rPr>
        <w:t>Pour l'initier</w:t>
      </w:r>
      <w:r w:rsidR="00CE04F9">
        <w:rPr>
          <w:sz w:val="24"/>
          <w:szCs w:val="24"/>
        </w:rPr>
        <w:t xml:space="preserve"> </w:t>
      </w:r>
      <w:r w:rsidRPr="004555C9">
        <w:rPr>
          <w:sz w:val="24"/>
          <w:szCs w:val="24"/>
        </w:rPr>
        <w:t xml:space="preserve">: il faut que le </w:t>
      </w:r>
      <w:r w:rsidRPr="00CE04F9">
        <w:rPr>
          <w:i/>
          <w:sz w:val="24"/>
          <w:szCs w:val="24"/>
        </w:rPr>
        <w:t>patient</w:t>
      </w:r>
      <w:r w:rsidRPr="004555C9">
        <w:rPr>
          <w:sz w:val="24"/>
          <w:szCs w:val="24"/>
        </w:rPr>
        <w:t xml:space="preserve">, la </w:t>
      </w:r>
      <w:r w:rsidRPr="00CE04F9">
        <w:rPr>
          <w:i/>
          <w:sz w:val="24"/>
          <w:szCs w:val="24"/>
        </w:rPr>
        <w:t>sécu</w:t>
      </w:r>
      <w:r w:rsidRPr="004555C9">
        <w:rPr>
          <w:sz w:val="24"/>
          <w:szCs w:val="24"/>
        </w:rPr>
        <w:t xml:space="preserve"> (accord de principe pour 1 mois</w:t>
      </w:r>
      <w:r>
        <w:rPr>
          <w:sz w:val="24"/>
          <w:szCs w:val="24"/>
        </w:rPr>
        <w:t xml:space="preserve"> au moins par chez moi</w:t>
      </w:r>
      <w:proofErr w:type="gramStart"/>
      <w:r w:rsidRPr="004555C9">
        <w:rPr>
          <w:sz w:val="24"/>
          <w:szCs w:val="24"/>
        </w:rPr>
        <w:t>) ,</w:t>
      </w:r>
      <w:proofErr w:type="gramEnd"/>
      <w:r w:rsidRPr="004555C9">
        <w:rPr>
          <w:sz w:val="24"/>
          <w:szCs w:val="24"/>
        </w:rPr>
        <w:t xml:space="preserve"> et </w:t>
      </w:r>
      <w:r w:rsidRPr="00CE04F9">
        <w:rPr>
          <w:i/>
          <w:sz w:val="24"/>
          <w:szCs w:val="24"/>
        </w:rPr>
        <w:t>l'employeur</w:t>
      </w:r>
      <w:r w:rsidRPr="004555C9">
        <w:rPr>
          <w:sz w:val="24"/>
          <w:szCs w:val="24"/>
        </w:rPr>
        <w:t xml:space="preserve"> soient d'accord et que ce soit réalisable. L'employeur n'est  pas obligé d'accepter.</w:t>
      </w:r>
    </w:p>
    <w:p w14:paraId="60D5A7AD" w14:textId="25A41BEE" w:rsidR="004555C9" w:rsidRPr="004555C9" w:rsidRDefault="004555C9" w:rsidP="001E2FE2">
      <w:pPr>
        <w:spacing w:after="0" w:line="360" w:lineRule="auto"/>
        <w:jc w:val="both"/>
        <w:rPr>
          <w:sz w:val="24"/>
          <w:szCs w:val="24"/>
        </w:rPr>
      </w:pPr>
      <w:r w:rsidRPr="004555C9">
        <w:rPr>
          <w:sz w:val="24"/>
          <w:szCs w:val="24"/>
        </w:rPr>
        <w:lastRenderedPageBreak/>
        <w:t>Le mieux est de prendre un RDV de pré-reprise avec le médecin d</w:t>
      </w:r>
      <w:r w:rsidR="00CE04F9">
        <w:rPr>
          <w:sz w:val="24"/>
          <w:szCs w:val="24"/>
        </w:rPr>
        <w:t xml:space="preserve">u travail qui organise le temps </w:t>
      </w:r>
      <w:r w:rsidRPr="004555C9">
        <w:rPr>
          <w:sz w:val="24"/>
          <w:szCs w:val="24"/>
        </w:rPr>
        <w:t>partiel thérapeutique avec l'employeur.</w:t>
      </w:r>
    </w:p>
    <w:p w14:paraId="7F8E8910" w14:textId="08F34FD7" w:rsidR="004555C9" w:rsidRPr="004555C9" w:rsidRDefault="004555C9" w:rsidP="001E2FE2">
      <w:pPr>
        <w:spacing w:after="0" w:line="360" w:lineRule="auto"/>
        <w:jc w:val="both"/>
        <w:rPr>
          <w:sz w:val="24"/>
          <w:szCs w:val="24"/>
        </w:rPr>
      </w:pPr>
      <w:r w:rsidRPr="004555C9">
        <w:rPr>
          <w:sz w:val="24"/>
          <w:szCs w:val="24"/>
        </w:rPr>
        <w:t xml:space="preserve">Quand c'est organisé, on prévoit la date de reprise et on prolonge l'arrêt de travail du patient en cochant la case "reprise à temps partiel thérapeutique" sur l'arrêt de travail et la date de fin d'arrêt </w:t>
      </w:r>
      <w:r w:rsidR="00CE04F9">
        <w:rPr>
          <w:sz w:val="24"/>
          <w:szCs w:val="24"/>
        </w:rPr>
        <w:t>(</w:t>
      </w:r>
      <w:r w:rsidRPr="004555C9">
        <w:rPr>
          <w:sz w:val="24"/>
          <w:szCs w:val="24"/>
        </w:rPr>
        <w:t>1 à 3 mois plus tard</w:t>
      </w:r>
      <w:r w:rsidR="00CE04F9">
        <w:rPr>
          <w:sz w:val="24"/>
          <w:szCs w:val="24"/>
        </w:rPr>
        <w:t>)</w:t>
      </w:r>
      <w:r w:rsidRPr="004555C9">
        <w:rPr>
          <w:sz w:val="24"/>
          <w:szCs w:val="24"/>
        </w:rPr>
        <w:t>. </w:t>
      </w:r>
    </w:p>
    <w:p w14:paraId="1A2D1643" w14:textId="2493961A" w:rsidR="004555C9" w:rsidRPr="004555C9" w:rsidRDefault="004555C9" w:rsidP="001E2FE2">
      <w:pPr>
        <w:spacing w:after="0" w:line="360" w:lineRule="auto"/>
        <w:jc w:val="both"/>
        <w:rPr>
          <w:sz w:val="24"/>
          <w:szCs w:val="24"/>
        </w:rPr>
      </w:pPr>
      <w:r w:rsidRPr="004555C9">
        <w:rPr>
          <w:sz w:val="24"/>
          <w:szCs w:val="24"/>
        </w:rPr>
        <w:t>Si on ré</w:t>
      </w:r>
      <w:r w:rsidR="00CE04F9">
        <w:rPr>
          <w:sz w:val="24"/>
          <w:szCs w:val="24"/>
        </w:rPr>
        <w:t>-</w:t>
      </w:r>
      <w:r w:rsidRPr="004555C9">
        <w:rPr>
          <w:sz w:val="24"/>
          <w:szCs w:val="24"/>
        </w:rPr>
        <w:t>arrête le patient à temps complet, je ne sais pas comment il faut faire officiellement, moi je mets dans le motif "était en </w:t>
      </w:r>
      <w:r w:rsidR="006152F5">
        <w:rPr>
          <w:rStyle w:val="yiv5901546102"/>
          <w:sz w:val="24"/>
          <w:szCs w:val="24"/>
        </w:rPr>
        <w:t>temps partiel thérapeutique, arrê</w:t>
      </w:r>
      <w:r w:rsidRPr="004555C9">
        <w:rPr>
          <w:rStyle w:val="yiv5901546102"/>
          <w:sz w:val="24"/>
          <w:szCs w:val="24"/>
        </w:rPr>
        <w:t>t à temps complet à partir de ce jour etc</w:t>
      </w:r>
      <w:r w:rsidR="006152F5">
        <w:rPr>
          <w:rStyle w:val="yiv5901546102"/>
          <w:sz w:val="24"/>
          <w:szCs w:val="24"/>
        </w:rPr>
        <w:t>.</w:t>
      </w:r>
      <w:r w:rsidRPr="004555C9">
        <w:rPr>
          <w:rStyle w:val="yiv5901546102"/>
          <w:sz w:val="24"/>
          <w:szCs w:val="24"/>
        </w:rPr>
        <w:t>"</w:t>
      </w:r>
    </w:p>
    <w:p w14:paraId="4EBBCE19" w14:textId="7CB6E390" w:rsidR="004555C9" w:rsidRDefault="004555C9" w:rsidP="001E2FE2">
      <w:pPr>
        <w:spacing w:after="0" w:line="360" w:lineRule="auto"/>
        <w:jc w:val="both"/>
        <w:rPr>
          <w:rStyle w:val="yiv5901546102"/>
          <w:rFonts w:cs="Helvetica"/>
          <w:color w:val="000000"/>
          <w:sz w:val="24"/>
          <w:szCs w:val="24"/>
        </w:rPr>
      </w:pPr>
      <w:r w:rsidRPr="004555C9">
        <w:rPr>
          <w:rStyle w:val="yiv5901546102"/>
          <w:rFonts w:cs="Helvetica"/>
          <w:color w:val="000000"/>
          <w:sz w:val="24"/>
          <w:szCs w:val="24"/>
        </w:rPr>
        <w:t>On a l'habitude de parler de mi-temps thérap</w:t>
      </w:r>
      <w:r w:rsidR="006152F5">
        <w:rPr>
          <w:rStyle w:val="yiv5901546102"/>
          <w:rFonts w:cs="Helvetica"/>
          <w:color w:val="000000"/>
          <w:sz w:val="24"/>
          <w:szCs w:val="24"/>
        </w:rPr>
        <w:t xml:space="preserve">eutique mais il s'agit de temps </w:t>
      </w:r>
      <w:r w:rsidRPr="004555C9">
        <w:rPr>
          <w:rStyle w:val="yiv5901546102"/>
          <w:rFonts w:cs="Helvetica"/>
          <w:color w:val="000000"/>
          <w:sz w:val="24"/>
          <w:szCs w:val="24"/>
        </w:rPr>
        <w:t>partiel thérapeutique</w:t>
      </w:r>
      <w:r w:rsidR="006152F5">
        <w:rPr>
          <w:rStyle w:val="yiv5901546102"/>
          <w:rFonts w:cs="Helvetica"/>
          <w:color w:val="000000"/>
          <w:sz w:val="24"/>
          <w:szCs w:val="24"/>
        </w:rPr>
        <w:t xml:space="preserve"> </w:t>
      </w:r>
      <w:r w:rsidRPr="004555C9">
        <w:rPr>
          <w:rStyle w:val="yiv5901546102"/>
          <w:rFonts w:cs="Helvetica"/>
          <w:color w:val="000000"/>
          <w:sz w:val="24"/>
          <w:szCs w:val="24"/>
        </w:rPr>
        <w:t xml:space="preserve">: on </w:t>
      </w:r>
      <w:r w:rsidR="006152F5">
        <w:rPr>
          <w:rStyle w:val="yiv5901546102"/>
          <w:rFonts w:cs="Helvetica"/>
          <w:color w:val="000000"/>
          <w:sz w:val="24"/>
          <w:szCs w:val="24"/>
        </w:rPr>
        <w:t xml:space="preserve">peut faire 30%, 50%, 80%, etc. par journées/demi-journées, etc. </w:t>
      </w:r>
      <w:r w:rsidRPr="004555C9">
        <w:rPr>
          <w:rStyle w:val="yiv5901546102"/>
          <w:rFonts w:cs="Helvetica"/>
          <w:color w:val="000000"/>
          <w:sz w:val="24"/>
          <w:szCs w:val="24"/>
        </w:rPr>
        <w:t>à voir avec l'employeur...</w:t>
      </w:r>
    </w:p>
    <w:p w14:paraId="2F3699E6" w14:textId="192E8EB5" w:rsidR="008D7FE3" w:rsidRDefault="00DE0417" w:rsidP="00BC7BA5">
      <w:pPr>
        <w:spacing w:line="360" w:lineRule="auto"/>
      </w:pPr>
      <w:r w:rsidRPr="00DE0417">
        <w:rPr>
          <w:rFonts w:cs="Helvetica Neue Light"/>
          <w:color w:val="2A2A2A"/>
          <w:sz w:val="24"/>
          <w:szCs w:val="24"/>
        </w:rPr>
        <w:t>Le temps de travail peut être modifié au fil du temps à la hausse ou à la baisse. Le temps partiel thérapeutique</w:t>
      </w:r>
      <w:r w:rsidR="008D7FE3">
        <w:rPr>
          <w:rFonts w:cs="Helvetica Neue Light"/>
          <w:color w:val="2A2A2A"/>
          <w:sz w:val="24"/>
          <w:szCs w:val="24"/>
        </w:rPr>
        <w:t xml:space="preserve"> ne se </w:t>
      </w:r>
      <w:r w:rsidRPr="00DE0417">
        <w:rPr>
          <w:rFonts w:cs="Helvetica Neue Light"/>
          <w:color w:val="2A2A2A"/>
          <w:sz w:val="24"/>
          <w:szCs w:val="24"/>
        </w:rPr>
        <w:t xml:space="preserve"> se prescrit </w:t>
      </w:r>
      <w:r w:rsidR="008D7FE3">
        <w:rPr>
          <w:rFonts w:cs="Helvetica Neue Light"/>
          <w:color w:val="2A2A2A"/>
          <w:sz w:val="24"/>
          <w:szCs w:val="24"/>
        </w:rPr>
        <w:t xml:space="preserve">plus </w:t>
      </w:r>
      <w:r w:rsidRPr="00DE0417">
        <w:rPr>
          <w:rFonts w:cs="Helvetica Neue Light"/>
          <w:color w:val="2A2A2A"/>
          <w:sz w:val="24"/>
          <w:szCs w:val="24"/>
        </w:rPr>
        <w:t xml:space="preserve">obligatoirement à la suite </w:t>
      </w:r>
      <w:proofErr w:type="gramStart"/>
      <w:r w:rsidRPr="00DE0417">
        <w:rPr>
          <w:rFonts w:cs="Helvetica Neue Light"/>
          <w:color w:val="2A2A2A"/>
          <w:sz w:val="24"/>
          <w:szCs w:val="24"/>
        </w:rPr>
        <w:t>d’ un</w:t>
      </w:r>
      <w:proofErr w:type="gramEnd"/>
      <w:r w:rsidRPr="00DE0417">
        <w:rPr>
          <w:rFonts w:cs="Helvetica Neue Light"/>
          <w:color w:val="2A2A2A"/>
          <w:sz w:val="24"/>
          <w:szCs w:val="24"/>
        </w:rPr>
        <w:t xml:space="preserve"> arrêt de travail </w:t>
      </w:r>
      <w:r w:rsidR="008D7FE3">
        <w:rPr>
          <w:rFonts w:cs="Helvetica Neue Light"/>
          <w:color w:val="2A2A2A"/>
          <w:sz w:val="24"/>
          <w:szCs w:val="24"/>
        </w:rPr>
        <w:t>La dernière mouture du formulaire d’arrêt de travail permet maintenant de le prescrire d’emblée.</w:t>
      </w:r>
    </w:p>
    <w:p w14:paraId="77B6CDEF" w14:textId="1A4048D4" w:rsidR="00DE0417" w:rsidRPr="00DE0417" w:rsidRDefault="00DE0417" w:rsidP="001E2FE2">
      <w:pPr>
        <w:spacing w:after="0" w:line="360" w:lineRule="auto"/>
        <w:jc w:val="both"/>
        <w:rPr>
          <w:rFonts w:cs="Helvetica"/>
          <w:color w:val="000000"/>
          <w:sz w:val="24"/>
          <w:szCs w:val="24"/>
        </w:rPr>
      </w:pPr>
    </w:p>
    <w:p w14:paraId="6A8DEB99" w14:textId="77777777" w:rsidR="00DE0417" w:rsidRDefault="00DE0417" w:rsidP="001E2FE2">
      <w:pPr>
        <w:spacing w:after="0" w:line="360" w:lineRule="auto"/>
        <w:jc w:val="both"/>
        <w:rPr>
          <w:rFonts w:ascii="Helvetica Neue Light" w:hAnsi="Helvetica Neue Light" w:cs="Helvetica Neue Light"/>
          <w:color w:val="2A2A2A"/>
          <w:sz w:val="30"/>
          <w:szCs w:val="30"/>
        </w:rPr>
      </w:pPr>
    </w:p>
    <w:p w14:paraId="619436AE" w14:textId="77777777" w:rsidR="00DE0417" w:rsidRDefault="00DE0417" w:rsidP="001E2FE2">
      <w:pPr>
        <w:spacing w:after="0" w:line="360" w:lineRule="auto"/>
        <w:jc w:val="both"/>
        <w:rPr>
          <w:rFonts w:cs="Helvetica"/>
          <w:color w:val="000000"/>
          <w:sz w:val="24"/>
          <w:szCs w:val="24"/>
        </w:rPr>
      </w:pPr>
    </w:p>
    <w:p w14:paraId="45E4B764" w14:textId="0B08D40A" w:rsidR="006152F5" w:rsidRDefault="006152F5" w:rsidP="001E2FE2">
      <w:pPr>
        <w:spacing w:after="0" w:line="360" w:lineRule="auto"/>
        <w:jc w:val="both"/>
        <w:rPr>
          <w:rFonts w:cs="Helvetica"/>
          <w:b/>
          <w:color w:val="000000"/>
          <w:sz w:val="24"/>
          <w:szCs w:val="24"/>
        </w:rPr>
      </w:pPr>
      <w:r w:rsidRPr="006152F5">
        <w:rPr>
          <w:rFonts w:cs="Helvetica"/>
          <w:b/>
          <w:color w:val="000000"/>
          <w:sz w:val="24"/>
          <w:szCs w:val="24"/>
        </w:rPr>
        <w:t>L’INAPTITUDE</w:t>
      </w:r>
    </w:p>
    <w:p w14:paraId="0D574CA7" w14:textId="77777777" w:rsidR="006152F5" w:rsidRPr="006152F5" w:rsidRDefault="006152F5" w:rsidP="001E2FE2">
      <w:pPr>
        <w:spacing w:after="0" w:line="360" w:lineRule="auto"/>
        <w:jc w:val="both"/>
        <w:rPr>
          <w:rFonts w:cs="Helvetica"/>
          <w:b/>
          <w:color w:val="000000"/>
          <w:sz w:val="24"/>
          <w:szCs w:val="24"/>
        </w:rPr>
      </w:pPr>
    </w:p>
    <w:p w14:paraId="4892A028" w14:textId="0F606CB2" w:rsidR="004555C9" w:rsidRPr="000E5D24" w:rsidRDefault="006152F5" w:rsidP="001E2FE2">
      <w:pPr>
        <w:spacing w:after="0" w:line="360" w:lineRule="auto"/>
        <w:jc w:val="both"/>
        <w:rPr>
          <w:rFonts w:cs="Helvetica"/>
          <w:color w:val="000000"/>
          <w:sz w:val="24"/>
          <w:szCs w:val="24"/>
        </w:rPr>
      </w:pPr>
      <w:r>
        <w:rPr>
          <w:rFonts w:cs="Helvetica"/>
          <w:color w:val="000000"/>
          <w:sz w:val="24"/>
          <w:szCs w:val="24"/>
        </w:rPr>
        <w:t>S</w:t>
      </w:r>
      <w:r w:rsidR="004555C9" w:rsidRPr="000E5D24">
        <w:rPr>
          <w:rStyle w:val="yiv5901546102"/>
          <w:rFonts w:cs="Helvetica"/>
          <w:color w:val="000000"/>
          <w:sz w:val="24"/>
          <w:szCs w:val="24"/>
        </w:rPr>
        <w:t>i on pense que le</w:t>
      </w:r>
      <w:r w:rsidR="000E5D24" w:rsidRPr="000E5D24">
        <w:rPr>
          <w:rStyle w:val="yiv5901546102"/>
          <w:rFonts w:cs="Helvetica"/>
          <w:color w:val="000000"/>
          <w:sz w:val="24"/>
          <w:szCs w:val="24"/>
        </w:rPr>
        <w:t xml:space="preserve"> patient ne pourra pas reprendre à</w:t>
      </w:r>
      <w:r w:rsidR="004555C9" w:rsidRPr="000E5D24">
        <w:rPr>
          <w:rStyle w:val="yiv5901546102"/>
          <w:rFonts w:cs="Helvetica"/>
          <w:color w:val="000000"/>
          <w:sz w:val="24"/>
          <w:szCs w:val="24"/>
        </w:rPr>
        <w:t xml:space="preserve"> son poste, le médecin du travail peut</w:t>
      </w:r>
      <w:r>
        <w:rPr>
          <w:rStyle w:val="yiv5901546102"/>
          <w:rFonts w:cs="Helvetica"/>
          <w:color w:val="000000"/>
          <w:sz w:val="24"/>
          <w:szCs w:val="24"/>
        </w:rPr>
        <w:t>, le cas échéant,</w:t>
      </w:r>
      <w:r w:rsidR="004555C9" w:rsidRPr="000E5D24">
        <w:rPr>
          <w:rStyle w:val="yiv5901546102"/>
          <w:rFonts w:cs="Helvetica"/>
          <w:color w:val="000000"/>
          <w:sz w:val="24"/>
          <w:szCs w:val="24"/>
        </w:rPr>
        <w:t xml:space="preserve"> si son état médical l'indique, lancer une </w:t>
      </w:r>
      <w:r w:rsidR="004555C9" w:rsidRPr="000E5D24">
        <w:rPr>
          <w:rStyle w:val="yiv5901546102"/>
          <w:rFonts w:cs="Helvetica"/>
          <w:b/>
          <w:color w:val="000000"/>
          <w:sz w:val="24"/>
          <w:szCs w:val="24"/>
        </w:rPr>
        <w:t>procédure d'inaptitude</w:t>
      </w:r>
      <w:r w:rsidR="004555C9" w:rsidRPr="000E5D24">
        <w:rPr>
          <w:rStyle w:val="yiv5901546102"/>
          <w:rFonts w:cs="Helvetica"/>
          <w:color w:val="000000"/>
          <w:sz w:val="24"/>
          <w:szCs w:val="24"/>
        </w:rPr>
        <w:t xml:space="preserve"> définitive</w:t>
      </w:r>
      <w:r>
        <w:rPr>
          <w:rStyle w:val="yiv5901546102"/>
          <w:rFonts w:cs="Helvetica"/>
          <w:color w:val="000000"/>
          <w:sz w:val="24"/>
          <w:szCs w:val="24"/>
        </w:rPr>
        <w:t>.</w:t>
      </w:r>
    </w:p>
    <w:p w14:paraId="3C17015D" w14:textId="3BB06987" w:rsidR="004555C9" w:rsidRDefault="006152F5" w:rsidP="001E2FE2">
      <w:pPr>
        <w:spacing w:after="0" w:line="360" w:lineRule="auto"/>
        <w:jc w:val="both"/>
        <w:rPr>
          <w:rStyle w:val="yiv5901546102"/>
          <w:rFonts w:cs="Helvetica"/>
          <w:color w:val="000000"/>
          <w:sz w:val="24"/>
          <w:szCs w:val="24"/>
        </w:rPr>
      </w:pPr>
      <w:r>
        <w:rPr>
          <w:rStyle w:val="yiv5901546102"/>
          <w:rFonts w:cs="Helvetica"/>
          <w:color w:val="000000"/>
          <w:sz w:val="24"/>
          <w:szCs w:val="24"/>
        </w:rPr>
        <w:t>(</w:t>
      </w:r>
      <w:r w:rsidR="004555C9" w:rsidRPr="004555C9">
        <w:rPr>
          <w:rStyle w:val="yiv5901546102"/>
          <w:rFonts w:cs="Helvetica"/>
          <w:color w:val="000000"/>
          <w:sz w:val="24"/>
          <w:szCs w:val="24"/>
        </w:rPr>
        <w:t>NB</w:t>
      </w:r>
      <w:r>
        <w:rPr>
          <w:rStyle w:val="yiv5901546102"/>
          <w:rFonts w:cs="Helvetica"/>
          <w:color w:val="000000"/>
          <w:sz w:val="24"/>
          <w:szCs w:val="24"/>
        </w:rPr>
        <w:t xml:space="preserve"> </w:t>
      </w:r>
      <w:r w:rsidR="004555C9" w:rsidRPr="004555C9">
        <w:rPr>
          <w:rStyle w:val="yiv5901546102"/>
          <w:rFonts w:cs="Helvetica"/>
          <w:color w:val="000000"/>
          <w:sz w:val="24"/>
          <w:szCs w:val="24"/>
        </w:rPr>
        <w:t>: il existe aus</w:t>
      </w:r>
      <w:r>
        <w:rPr>
          <w:rStyle w:val="yiv5901546102"/>
          <w:rFonts w:cs="Helvetica"/>
          <w:color w:val="000000"/>
          <w:sz w:val="24"/>
          <w:szCs w:val="24"/>
        </w:rPr>
        <w:t>si des inaptitudes temporaires, dans ce cas, le mé</w:t>
      </w:r>
      <w:r w:rsidR="004555C9" w:rsidRPr="004555C9">
        <w:rPr>
          <w:rStyle w:val="yiv5901546102"/>
          <w:rFonts w:cs="Helvetica"/>
          <w:color w:val="000000"/>
          <w:sz w:val="24"/>
          <w:szCs w:val="24"/>
        </w:rPr>
        <w:t>d</w:t>
      </w:r>
      <w:r>
        <w:rPr>
          <w:rStyle w:val="yiv5901546102"/>
          <w:rFonts w:cs="Helvetica"/>
          <w:color w:val="000000"/>
          <w:sz w:val="24"/>
          <w:szCs w:val="24"/>
        </w:rPr>
        <w:t>ecin du travail dé</w:t>
      </w:r>
      <w:r w:rsidR="004555C9" w:rsidRPr="004555C9">
        <w:rPr>
          <w:rStyle w:val="yiv5901546102"/>
          <w:rFonts w:cs="Helvetica"/>
          <w:color w:val="000000"/>
          <w:sz w:val="24"/>
          <w:szCs w:val="24"/>
        </w:rPr>
        <w:t>clare le patient inapte temporaire et envoie le patient chez le médeci</w:t>
      </w:r>
      <w:r w:rsidR="000E5D24">
        <w:rPr>
          <w:rStyle w:val="yiv5901546102"/>
          <w:rFonts w:cs="Helvetica"/>
          <w:color w:val="000000"/>
          <w:sz w:val="24"/>
          <w:szCs w:val="24"/>
        </w:rPr>
        <w:t>n généraliste pour faire un arrê</w:t>
      </w:r>
      <w:r w:rsidR="004555C9" w:rsidRPr="004555C9">
        <w:rPr>
          <w:rStyle w:val="yiv5901546102"/>
          <w:rFonts w:cs="Helvetica"/>
          <w:color w:val="000000"/>
          <w:sz w:val="24"/>
          <w:szCs w:val="24"/>
        </w:rPr>
        <w:t>t de travail</w:t>
      </w:r>
      <w:r>
        <w:rPr>
          <w:rStyle w:val="yiv5901546102"/>
          <w:rFonts w:cs="Helvetica"/>
          <w:color w:val="000000"/>
          <w:sz w:val="24"/>
          <w:szCs w:val="24"/>
        </w:rPr>
        <w:t>).</w:t>
      </w:r>
    </w:p>
    <w:p w14:paraId="13C835F3" w14:textId="02CA57B7" w:rsidR="00DE0417" w:rsidRPr="00DE0417" w:rsidRDefault="00DE0417" w:rsidP="001E2FE2">
      <w:pPr>
        <w:spacing w:after="0" w:line="360" w:lineRule="auto"/>
        <w:jc w:val="both"/>
        <w:rPr>
          <w:rFonts w:cs="Helvetica"/>
          <w:color w:val="000000"/>
          <w:sz w:val="24"/>
          <w:szCs w:val="24"/>
        </w:rPr>
      </w:pPr>
      <w:r w:rsidRPr="00DE0417">
        <w:rPr>
          <w:rFonts w:cs="Helvetica Neue Light"/>
          <w:color w:val="2A2A2A"/>
          <w:sz w:val="24"/>
          <w:szCs w:val="24"/>
        </w:rPr>
        <w:t>Concernant la procédure d’inaptitude définitive, elle se passe forcément une fois que la personne n’est plus en arrêt. Il doit y avoir 2 visites de reprise avec le médecin du travail (en gros inaptitude à son poste puis inaptitude à tout poste dans l’entreprise) avec 2 semaines d’intervalle. L’employeur a ensuite un mois pour procéder au licenciement.</w:t>
      </w:r>
    </w:p>
    <w:p w14:paraId="599C16AA" w14:textId="27BDB8D3" w:rsidR="004555C9" w:rsidRPr="004555C9" w:rsidRDefault="004555C9" w:rsidP="001E2FE2">
      <w:pPr>
        <w:spacing w:after="0" w:line="360" w:lineRule="auto"/>
        <w:jc w:val="both"/>
        <w:rPr>
          <w:rFonts w:cs="Helvetica"/>
          <w:color w:val="000000"/>
          <w:sz w:val="24"/>
          <w:szCs w:val="24"/>
        </w:rPr>
      </w:pPr>
    </w:p>
    <w:p w14:paraId="541E5558" w14:textId="245BADBE"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lastRenderedPageBreak/>
        <w:t>Pendant ce mois là</w:t>
      </w:r>
      <w:r w:rsidR="006152F5">
        <w:rPr>
          <w:rFonts w:cs="Helvetica"/>
          <w:color w:val="000000"/>
          <w:sz w:val="24"/>
          <w:szCs w:val="24"/>
        </w:rPr>
        <w:t xml:space="preserve"> </w:t>
      </w:r>
      <w:r w:rsidRPr="004555C9">
        <w:rPr>
          <w:rFonts w:cs="Helvetica"/>
          <w:color w:val="000000"/>
          <w:sz w:val="24"/>
          <w:szCs w:val="24"/>
        </w:rPr>
        <w:t xml:space="preserve">: soit le motif d'inaptitude est lié à un accident de travail ou MP, et le patient peut demander auprès de la CPAM une </w:t>
      </w:r>
      <w:r w:rsidR="00CF3BC0">
        <w:fldChar w:fldCharType="begin"/>
      </w:r>
      <w:r w:rsidR="00CF3BC0">
        <w:instrText xml:space="preserve"> HYPERLINK "http://www.ameli.fr/assures/droits-et-demarches/par-situation-medicale/en-cas-de-maladie-professionnelle/l-indemnite-temporaire-d-inaptitude.php" \t "_blank" </w:instrText>
      </w:r>
      <w:r w:rsidR="00CF3BC0">
        <w:fldChar w:fldCharType="separate"/>
      </w:r>
      <w:r w:rsidRPr="004555C9">
        <w:rPr>
          <w:rStyle w:val="Lienhypertexte"/>
          <w:rFonts w:cs="Helvetica"/>
          <w:sz w:val="24"/>
          <w:szCs w:val="24"/>
        </w:rPr>
        <w:t>indemnité temporaire d'inaptitude</w:t>
      </w:r>
      <w:r w:rsidR="00CF3BC0">
        <w:rPr>
          <w:rStyle w:val="Lienhypertexte"/>
          <w:rFonts w:cs="Helvetica"/>
          <w:sz w:val="24"/>
          <w:szCs w:val="24"/>
        </w:rPr>
        <w:fldChar w:fldCharType="end"/>
      </w:r>
      <w:r w:rsidRPr="004555C9">
        <w:rPr>
          <w:rFonts w:cs="Helvetica"/>
          <w:color w:val="000000"/>
          <w:sz w:val="24"/>
          <w:szCs w:val="24"/>
        </w:rPr>
        <w:t>, soit ben i</w:t>
      </w:r>
      <w:r w:rsidR="006152F5">
        <w:rPr>
          <w:rFonts w:cs="Helvetica"/>
          <w:color w:val="000000"/>
          <w:sz w:val="24"/>
          <w:szCs w:val="24"/>
        </w:rPr>
        <w:t>l a pas de sous pendant un mois</w:t>
      </w:r>
      <w:r w:rsidRPr="004555C9">
        <w:rPr>
          <w:rFonts w:cs="Helvetica"/>
          <w:color w:val="000000"/>
          <w:sz w:val="24"/>
          <w:szCs w:val="24"/>
        </w:rPr>
        <w:t>...</w:t>
      </w:r>
    </w:p>
    <w:p w14:paraId="2ABCE5CA" w14:textId="1681D1B8" w:rsidR="004555C9" w:rsidRPr="004555C9" w:rsidRDefault="004555C9" w:rsidP="001E2FE2">
      <w:pPr>
        <w:spacing w:after="0" w:line="360" w:lineRule="auto"/>
        <w:jc w:val="both"/>
        <w:rPr>
          <w:rFonts w:cs="Times New Roman"/>
          <w:color w:val="000000"/>
          <w:sz w:val="24"/>
          <w:szCs w:val="24"/>
        </w:rPr>
      </w:pPr>
      <w:r w:rsidRPr="004555C9">
        <w:rPr>
          <w:color w:val="000000"/>
          <w:sz w:val="24"/>
          <w:szCs w:val="24"/>
        </w:rPr>
        <w:t>L'employeur doit dans la mesure du possible proposer un reclassement professionnel/de</w:t>
      </w:r>
      <w:r w:rsidR="006152F5">
        <w:rPr>
          <w:color w:val="000000"/>
          <w:sz w:val="24"/>
          <w:szCs w:val="24"/>
        </w:rPr>
        <w:t>s formations mais cela dé</w:t>
      </w:r>
      <w:r w:rsidRPr="004555C9">
        <w:rPr>
          <w:color w:val="000000"/>
          <w:sz w:val="24"/>
          <w:szCs w:val="24"/>
        </w:rPr>
        <w:t>pend de l'entreprise et en pratique il y a peu de possibilités sa</w:t>
      </w:r>
      <w:r w:rsidR="006152F5">
        <w:rPr>
          <w:color w:val="000000"/>
          <w:sz w:val="24"/>
          <w:szCs w:val="24"/>
        </w:rPr>
        <w:t>uf dans les grosses entreprises.</w:t>
      </w:r>
    </w:p>
    <w:p w14:paraId="2BC8418A" w14:textId="77777777" w:rsidR="004555C9" w:rsidRPr="004555C9" w:rsidRDefault="004555C9" w:rsidP="001E2FE2">
      <w:pPr>
        <w:spacing w:after="0" w:line="360" w:lineRule="auto"/>
        <w:jc w:val="both"/>
        <w:rPr>
          <w:color w:val="000000"/>
          <w:sz w:val="24"/>
          <w:szCs w:val="24"/>
        </w:rPr>
      </w:pPr>
    </w:p>
    <w:p w14:paraId="3C8705BA" w14:textId="7AC887E6"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Une ina</w:t>
      </w:r>
      <w:r w:rsidR="006152F5">
        <w:rPr>
          <w:rFonts w:cs="Helvetica"/>
          <w:color w:val="000000"/>
          <w:sz w:val="24"/>
          <w:szCs w:val="24"/>
        </w:rPr>
        <w:t>ptitude ne se fait pas comme ça :</w:t>
      </w:r>
      <w:r w:rsidRPr="004555C9">
        <w:rPr>
          <w:rFonts w:cs="Helvetica"/>
          <w:color w:val="000000"/>
          <w:sz w:val="24"/>
          <w:szCs w:val="24"/>
        </w:rPr>
        <w:t xml:space="preserve"> il faut un dossier médical solide. Dans le cas d'une pathologie psy, il faut souvent l'avis d'un psy (exemple d'inaptitude que j'ai eu</w:t>
      </w:r>
      <w:r w:rsidR="006152F5">
        <w:rPr>
          <w:rFonts w:cs="Helvetica"/>
          <w:color w:val="000000"/>
          <w:sz w:val="24"/>
          <w:szCs w:val="24"/>
        </w:rPr>
        <w:t xml:space="preserve"> : patiente</w:t>
      </w:r>
      <w:r w:rsidRPr="004555C9">
        <w:rPr>
          <w:rFonts w:cs="Helvetica"/>
          <w:color w:val="000000"/>
          <w:sz w:val="24"/>
          <w:szCs w:val="24"/>
        </w:rPr>
        <w:t>, stress post traumatique suite à agression à mains armées dans son magasin, n'a jamais pu y retourner, voulait démissionner</w:t>
      </w:r>
      <w:r w:rsidR="006152F5">
        <w:rPr>
          <w:rFonts w:cs="Helvetica"/>
          <w:color w:val="000000"/>
          <w:sz w:val="24"/>
          <w:szCs w:val="24"/>
        </w:rPr>
        <w:t xml:space="preserve"> : inaptitude avec avis psy).</w:t>
      </w:r>
    </w:p>
    <w:p w14:paraId="22F38C0F" w14:textId="77777777" w:rsidR="004555C9" w:rsidRPr="004555C9" w:rsidRDefault="004555C9" w:rsidP="001E2FE2">
      <w:pPr>
        <w:spacing w:after="0" w:line="360" w:lineRule="auto"/>
        <w:jc w:val="both"/>
        <w:rPr>
          <w:rFonts w:cs="Helvetica"/>
          <w:color w:val="000000"/>
          <w:sz w:val="24"/>
          <w:szCs w:val="24"/>
        </w:rPr>
      </w:pPr>
    </w:p>
    <w:p w14:paraId="5F9FD7E9" w14:textId="42461C6A" w:rsidR="004555C9" w:rsidRPr="006152F5"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Quand les patients se sentent incapable de retourner au travail dans le cadre d'une souffrance au travail, de conflits ou d'un évènement traumatisant et qu'ils </w:t>
      </w:r>
      <w:r w:rsidR="000E5D24">
        <w:rPr>
          <w:rFonts w:cs="Helvetica"/>
          <w:color w:val="000000"/>
          <w:sz w:val="24"/>
          <w:szCs w:val="24"/>
        </w:rPr>
        <w:t>disent qu'ils vont démissionner,</w:t>
      </w:r>
      <w:r w:rsidR="006152F5">
        <w:rPr>
          <w:rFonts w:cs="Helvetica"/>
          <w:color w:val="000000"/>
          <w:sz w:val="24"/>
          <w:szCs w:val="24"/>
        </w:rPr>
        <w:t xml:space="preserve"> et </w:t>
      </w:r>
      <w:r w:rsidR="000E5D24">
        <w:rPr>
          <w:rFonts w:cs="Helvetica"/>
          <w:color w:val="000000"/>
          <w:sz w:val="24"/>
          <w:szCs w:val="24"/>
        </w:rPr>
        <w:t>q</w:t>
      </w:r>
      <w:r w:rsidRPr="004555C9">
        <w:rPr>
          <w:rFonts w:cs="Helvetica"/>
          <w:color w:val="000000"/>
          <w:sz w:val="24"/>
          <w:szCs w:val="24"/>
        </w:rPr>
        <w:t>uand on pense que c'est justifié et que leur état médical ne leur permet pas de retourner sur leur lieu de travail (il ne s'ag</w:t>
      </w:r>
      <w:r w:rsidR="006152F5">
        <w:rPr>
          <w:rFonts w:cs="Helvetica"/>
          <w:color w:val="000000"/>
          <w:sz w:val="24"/>
          <w:szCs w:val="24"/>
        </w:rPr>
        <w:t xml:space="preserve">it pas évidemment d'encourager </w:t>
      </w:r>
      <w:r w:rsidRPr="004555C9">
        <w:rPr>
          <w:rFonts w:cs="Helvetica"/>
          <w:color w:val="000000"/>
          <w:sz w:val="24"/>
          <w:szCs w:val="24"/>
        </w:rPr>
        <w:t>q</w:t>
      </w:r>
      <w:r w:rsidR="006152F5">
        <w:rPr>
          <w:rFonts w:cs="Helvetica"/>
          <w:color w:val="000000"/>
          <w:sz w:val="24"/>
          <w:szCs w:val="24"/>
        </w:rPr>
        <w:t>uelqu’un</w:t>
      </w:r>
      <w:r w:rsidRPr="004555C9">
        <w:rPr>
          <w:rFonts w:cs="Helvetica"/>
          <w:color w:val="000000"/>
          <w:sz w:val="24"/>
          <w:szCs w:val="24"/>
        </w:rPr>
        <w:t xml:space="preserve"> qui n'a juste plus envie de faire le travail qu'il fait), il faut les dissuader de démissionner (perte des indemnités de licenci</w:t>
      </w:r>
      <w:r w:rsidR="006152F5">
        <w:rPr>
          <w:rFonts w:cs="Helvetica"/>
          <w:color w:val="000000"/>
          <w:sz w:val="24"/>
          <w:szCs w:val="24"/>
        </w:rPr>
        <w:t>ements et ne touchent pas le chô</w:t>
      </w:r>
      <w:r w:rsidRPr="004555C9">
        <w:rPr>
          <w:rFonts w:cs="Helvetica"/>
          <w:color w:val="000000"/>
          <w:sz w:val="24"/>
          <w:szCs w:val="24"/>
        </w:rPr>
        <w:t>mage )</w:t>
      </w:r>
      <w:r w:rsidR="006152F5">
        <w:rPr>
          <w:rFonts w:cs="Helvetica"/>
          <w:color w:val="000000"/>
          <w:sz w:val="24"/>
          <w:szCs w:val="24"/>
        </w:rPr>
        <w:t>, e</w:t>
      </w:r>
      <w:r w:rsidRPr="004555C9">
        <w:rPr>
          <w:rFonts w:cs="Helvetica"/>
          <w:color w:val="000000"/>
          <w:sz w:val="24"/>
          <w:szCs w:val="24"/>
        </w:rPr>
        <w:t xml:space="preserve">t les adresser au médecin du travail pour évoquer un aménagement de poste ou envisager un licenciement pour inaptitude ou qu'ils demandent à leur employeur une </w:t>
      </w:r>
      <w:r w:rsidR="00CF3BC0">
        <w:fldChar w:fldCharType="begin"/>
      </w:r>
      <w:r w:rsidR="00CF3BC0">
        <w:instrText xml:space="preserve"> HYPERLINK "http://travail-emploi.gouv.fr/informations-pratiques,89/les-fiches-pratiques-du-droit-du,91/rupture-conventionnelle-du-contrat,1208/la-rupture-conventionnelle-du,8383.html" \t "_blank" </w:instrText>
      </w:r>
      <w:r w:rsidR="00CF3BC0">
        <w:fldChar w:fldCharType="separate"/>
      </w:r>
      <w:r w:rsidRPr="004555C9">
        <w:rPr>
          <w:rStyle w:val="Lienhypertexte"/>
          <w:rFonts w:cs="Helvetica"/>
          <w:sz w:val="24"/>
          <w:szCs w:val="24"/>
        </w:rPr>
        <w:t>rupture conventionnelle du contrat de travail </w:t>
      </w:r>
      <w:r w:rsidR="00CF3BC0">
        <w:rPr>
          <w:rStyle w:val="Lienhypertexte"/>
          <w:rFonts w:cs="Helvetica"/>
          <w:sz w:val="24"/>
          <w:szCs w:val="24"/>
        </w:rPr>
        <w:fldChar w:fldCharType="end"/>
      </w:r>
      <w:r w:rsidR="000E5D24">
        <w:rPr>
          <w:rFonts w:cs="Helvetica"/>
          <w:color w:val="000000"/>
          <w:sz w:val="24"/>
          <w:szCs w:val="24"/>
        </w:rPr>
        <w:t>(</w:t>
      </w:r>
      <w:r w:rsidRPr="004555C9">
        <w:rPr>
          <w:sz w:val="24"/>
          <w:szCs w:val="24"/>
        </w:rPr>
        <w:t xml:space="preserve">touche les </w:t>
      </w:r>
      <w:r w:rsidR="006152F5" w:rsidRPr="004555C9">
        <w:rPr>
          <w:sz w:val="24"/>
          <w:szCs w:val="24"/>
        </w:rPr>
        <w:t>indemnités</w:t>
      </w:r>
      <w:r w:rsidRPr="004555C9">
        <w:rPr>
          <w:sz w:val="24"/>
          <w:szCs w:val="24"/>
        </w:rPr>
        <w:t xml:space="preserve"> </w:t>
      </w:r>
      <w:r w:rsidR="006152F5" w:rsidRPr="004555C9">
        <w:rPr>
          <w:sz w:val="24"/>
          <w:szCs w:val="24"/>
        </w:rPr>
        <w:t>chômage</w:t>
      </w:r>
      <w:r w:rsidR="006152F5">
        <w:rPr>
          <w:sz w:val="24"/>
          <w:szCs w:val="24"/>
        </w:rPr>
        <w:t>). L</w:t>
      </w:r>
      <w:r w:rsidRPr="004555C9">
        <w:rPr>
          <w:sz w:val="24"/>
          <w:szCs w:val="24"/>
        </w:rPr>
        <w:t xml:space="preserve">'employeur n'est </w:t>
      </w:r>
      <w:r w:rsidR="006152F5">
        <w:rPr>
          <w:sz w:val="24"/>
          <w:szCs w:val="24"/>
        </w:rPr>
        <w:t xml:space="preserve">cependant </w:t>
      </w:r>
      <w:r w:rsidRPr="004555C9">
        <w:rPr>
          <w:sz w:val="24"/>
          <w:szCs w:val="24"/>
        </w:rPr>
        <w:t>pas obligé.</w:t>
      </w:r>
    </w:p>
    <w:p w14:paraId="122ADC31" w14:textId="6A18D9C2" w:rsidR="004555C9" w:rsidRDefault="004555C9" w:rsidP="001E2FE2">
      <w:pPr>
        <w:spacing w:after="0" w:line="360" w:lineRule="auto"/>
        <w:jc w:val="both"/>
        <w:rPr>
          <w:color w:val="000000"/>
          <w:sz w:val="24"/>
          <w:szCs w:val="24"/>
        </w:rPr>
      </w:pPr>
      <w:r w:rsidRPr="004555C9">
        <w:rPr>
          <w:color w:val="000000"/>
          <w:sz w:val="24"/>
          <w:szCs w:val="24"/>
        </w:rPr>
        <w:t>Le cas échéant, selon les circonstances, conseiller au patient de prendre contact avec les syndicats ou l'i</w:t>
      </w:r>
      <w:r w:rsidR="00CF3BC0">
        <w:fldChar w:fldCharType="begin"/>
      </w:r>
      <w:r w:rsidR="00CF3BC0">
        <w:instrText xml:space="preserve"> HYPERLINK "http://travail-emploi.gouv.fr/informations-pratiques,89/les-fiches-pratiques-du-droit-du,91/litiges-et-conflits-du-travail,124/l-inspection-du-travail,1123.html" \t "_blank" </w:instrText>
      </w:r>
      <w:r w:rsidR="00CF3BC0">
        <w:fldChar w:fldCharType="separate"/>
      </w:r>
      <w:r w:rsidRPr="004555C9">
        <w:rPr>
          <w:rStyle w:val="Lienhypertexte"/>
          <w:sz w:val="24"/>
          <w:szCs w:val="24"/>
        </w:rPr>
        <w:t>nspection du travail </w:t>
      </w:r>
      <w:r w:rsidR="00CF3BC0">
        <w:rPr>
          <w:rStyle w:val="Lienhypertexte"/>
          <w:sz w:val="24"/>
          <w:szCs w:val="24"/>
        </w:rPr>
        <w:fldChar w:fldCharType="end"/>
      </w:r>
      <w:r w:rsidRPr="004555C9">
        <w:rPr>
          <w:color w:val="000000"/>
          <w:sz w:val="24"/>
          <w:szCs w:val="24"/>
        </w:rPr>
        <w:t xml:space="preserve">( </w:t>
      </w:r>
      <w:r w:rsidRPr="004555C9">
        <w:rPr>
          <w:color w:val="000000"/>
          <w:sz w:val="24"/>
          <w:szCs w:val="24"/>
        </w:rPr>
        <w:fldChar w:fldCharType="begin"/>
      </w:r>
      <w:r w:rsidRPr="004555C9">
        <w:rPr>
          <w:color w:val="000000"/>
          <w:sz w:val="24"/>
          <w:szCs w:val="24"/>
        </w:rPr>
        <w:instrText xml:space="preserve"> HYPERLINK "http://www.idf.direccte.gouv.fr/IMG/pdf/annuaire_sections_IDF_Internet_15_octobre_2013.pdf" \t "_blank" </w:instrText>
      </w:r>
      <w:r w:rsidRPr="004555C9">
        <w:rPr>
          <w:color w:val="000000"/>
          <w:sz w:val="24"/>
          <w:szCs w:val="24"/>
        </w:rPr>
        <w:fldChar w:fldCharType="separate"/>
      </w:r>
      <w:r w:rsidRPr="004555C9">
        <w:rPr>
          <w:rStyle w:val="Lienhypertexte"/>
          <w:sz w:val="24"/>
          <w:szCs w:val="24"/>
        </w:rPr>
        <w:t>coordonnées IDF</w:t>
      </w:r>
      <w:r w:rsidRPr="004555C9">
        <w:rPr>
          <w:color w:val="000000"/>
          <w:sz w:val="24"/>
          <w:szCs w:val="24"/>
        </w:rPr>
        <w:fldChar w:fldCharType="end"/>
      </w:r>
      <w:r w:rsidR="006152F5">
        <w:rPr>
          <w:color w:val="000000"/>
          <w:sz w:val="24"/>
          <w:szCs w:val="24"/>
        </w:rPr>
        <w:t>).</w:t>
      </w:r>
    </w:p>
    <w:p w14:paraId="380AAC6C" w14:textId="0C857A70" w:rsidR="00DE0417" w:rsidRPr="004555C9" w:rsidRDefault="00DE0417" w:rsidP="001E2FE2">
      <w:pPr>
        <w:spacing w:after="0" w:line="360" w:lineRule="auto"/>
        <w:jc w:val="both"/>
        <w:rPr>
          <w:color w:val="000000"/>
          <w:sz w:val="24"/>
          <w:szCs w:val="24"/>
        </w:rPr>
      </w:pPr>
      <w:r>
        <w:rPr>
          <w:color w:val="000000"/>
          <w:sz w:val="24"/>
          <w:szCs w:val="24"/>
        </w:rPr>
        <w:t>Dans les grandes entreprises, il y a aussi parfois des assistantes sociales ou un service juridique qui peut aider et conseiller les patients.</w:t>
      </w:r>
    </w:p>
    <w:p w14:paraId="35935631" w14:textId="77777777" w:rsidR="00CE04F9" w:rsidRDefault="00CE04F9" w:rsidP="001E2FE2">
      <w:pPr>
        <w:spacing w:after="0" w:line="360" w:lineRule="auto"/>
        <w:jc w:val="both"/>
        <w:rPr>
          <w:color w:val="000000"/>
          <w:sz w:val="24"/>
          <w:szCs w:val="24"/>
        </w:rPr>
      </w:pPr>
    </w:p>
    <w:p w14:paraId="114DEF6A" w14:textId="6C91EF39" w:rsidR="004555C9" w:rsidRDefault="00CE04F9" w:rsidP="001E2FE2">
      <w:pPr>
        <w:spacing w:after="0" w:line="360" w:lineRule="auto"/>
        <w:jc w:val="both"/>
        <w:rPr>
          <w:b/>
          <w:color w:val="000000"/>
          <w:sz w:val="24"/>
          <w:szCs w:val="24"/>
        </w:rPr>
      </w:pPr>
      <w:r w:rsidRPr="00CE04F9">
        <w:rPr>
          <w:b/>
          <w:color w:val="000000"/>
          <w:sz w:val="24"/>
          <w:szCs w:val="24"/>
        </w:rPr>
        <w:t>SERVICE SOCIAL DE LA SECU</w:t>
      </w:r>
    </w:p>
    <w:p w14:paraId="5666D4F2" w14:textId="77777777" w:rsidR="006152F5" w:rsidRPr="00CE04F9" w:rsidRDefault="006152F5" w:rsidP="001E2FE2">
      <w:pPr>
        <w:spacing w:after="0" w:line="360" w:lineRule="auto"/>
        <w:jc w:val="both"/>
        <w:rPr>
          <w:b/>
          <w:color w:val="000000"/>
          <w:sz w:val="24"/>
          <w:szCs w:val="24"/>
        </w:rPr>
      </w:pPr>
    </w:p>
    <w:p w14:paraId="0B3F61A1" w14:textId="4E8C61B5" w:rsidR="006152F5" w:rsidRDefault="004555C9" w:rsidP="001E2FE2">
      <w:pPr>
        <w:spacing w:after="0" w:line="360" w:lineRule="auto"/>
        <w:jc w:val="both"/>
        <w:rPr>
          <w:color w:val="000000"/>
          <w:sz w:val="24"/>
          <w:szCs w:val="24"/>
        </w:rPr>
      </w:pPr>
      <w:r w:rsidRPr="004555C9">
        <w:rPr>
          <w:color w:val="000000"/>
          <w:sz w:val="24"/>
          <w:szCs w:val="24"/>
        </w:rPr>
        <w:t xml:space="preserve">Il faut également toujours penser au </w:t>
      </w:r>
      <w:r w:rsidR="00CF3BC0">
        <w:fldChar w:fldCharType="begin"/>
      </w:r>
      <w:r w:rsidR="00CF3BC0">
        <w:instrText xml:space="preserve"> HYPERLINK "http://www.ameli.fr/assures/droits-et-demarches/par-situation-personnelle/vous-avez-des-difficultes/le-service-social-de-l-assurance-maladie.php" \t "_blank" </w:instrText>
      </w:r>
      <w:r w:rsidR="00CF3BC0">
        <w:fldChar w:fldCharType="separate"/>
      </w:r>
      <w:r w:rsidRPr="004555C9">
        <w:rPr>
          <w:rStyle w:val="Lienhypertexte"/>
          <w:sz w:val="24"/>
          <w:szCs w:val="24"/>
        </w:rPr>
        <w:t>service social de la sécu</w:t>
      </w:r>
      <w:r w:rsidR="00CF3BC0">
        <w:rPr>
          <w:rStyle w:val="Lienhypertexte"/>
          <w:sz w:val="24"/>
          <w:szCs w:val="24"/>
        </w:rPr>
        <w:fldChar w:fldCharType="end"/>
      </w:r>
      <w:r w:rsidRPr="004555C9">
        <w:rPr>
          <w:color w:val="000000"/>
          <w:sz w:val="24"/>
          <w:szCs w:val="24"/>
        </w:rPr>
        <w:t xml:space="preserve"> qui peut orienter/aider le pati</w:t>
      </w:r>
      <w:r w:rsidR="006152F5">
        <w:rPr>
          <w:color w:val="000000"/>
          <w:sz w:val="24"/>
          <w:szCs w:val="24"/>
        </w:rPr>
        <w:t xml:space="preserve">ent dans ses démarches et peut </w:t>
      </w:r>
      <w:r w:rsidRPr="004555C9">
        <w:rPr>
          <w:color w:val="000000"/>
          <w:sz w:val="24"/>
          <w:szCs w:val="24"/>
        </w:rPr>
        <w:t>êt</w:t>
      </w:r>
      <w:r w:rsidR="006152F5">
        <w:rPr>
          <w:color w:val="000000"/>
          <w:sz w:val="24"/>
          <w:szCs w:val="24"/>
        </w:rPr>
        <w:t>re un partenaire très important.</w:t>
      </w:r>
      <w:r w:rsidR="003438AE">
        <w:rPr>
          <w:color w:val="000000"/>
          <w:sz w:val="24"/>
          <w:szCs w:val="24"/>
        </w:rPr>
        <w:t xml:space="preserve"> Les patients sont informés par des informations collectives et ils voient les patients entre 4 et 6 mois d’arrêt.</w:t>
      </w:r>
    </w:p>
    <w:p w14:paraId="75E65E0B" w14:textId="684115C8" w:rsidR="004555C9" w:rsidRDefault="004555C9" w:rsidP="001E2FE2">
      <w:pPr>
        <w:spacing w:after="0" w:line="360" w:lineRule="auto"/>
        <w:jc w:val="both"/>
        <w:rPr>
          <w:color w:val="000000"/>
          <w:sz w:val="24"/>
          <w:szCs w:val="24"/>
        </w:rPr>
      </w:pPr>
      <w:r w:rsidRPr="004555C9">
        <w:rPr>
          <w:color w:val="000000"/>
          <w:sz w:val="24"/>
          <w:szCs w:val="24"/>
        </w:rPr>
        <w:t xml:space="preserve">On peut les contacter </w:t>
      </w:r>
      <w:r w:rsidR="006152F5">
        <w:rPr>
          <w:color w:val="000000"/>
          <w:sz w:val="24"/>
          <w:szCs w:val="24"/>
        </w:rPr>
        <w:t>au 3646.</w:t>
      </w:r>
    </w:p>
    <w:p w14:paraId="7260B313" w14:textId="77777777" w:rsidR="00CE04F9" w:rsidRDefault="00CE04F9" w:rsidP="001E2FE2">
      <w:pPr>
        <w:spacing w:after="0" w:line="360" w:lineRule="auto"/>
        <w:jc w:val="both"/>
        <w:rPr>
          <w:color w:val="000000"/>
          <w:sz w:val="24"/>
          <w:szCs w:val="24"/>
        </w:rPr>
      </w:pPr>
    </w:p>
    <w:p w14:paraId="6889CA00" w14:textId="09175562" w:rsidR="00CE04F9" w:rsidRDefault="00CE04F9" w:rsidP="001E2FE2">
      <w:pPr>
        <w:spacing w:after="0" w:line="360" w:lineRule="auto"/>
        <w:jc w:val="both"/>
        <w:rPr>
          <w:b/>
          <w:color w:val="000000"/>
          <w:sz w:val="24"/>
          <w:szCs w:val="24"/>
        </w:rPr>
      </w:pPr>
      <w:r w:rsidRPr="00CE04F9">
        <w:rPr>
          <w:b/>
          <w:color w:val="000000"/>
          <w:sz w:val="24"/>
          <w:szCs w:val="24"/>
        </w:rPr>
        <w:t>LA MDPH</w:t>
      </w:r>
    </w:p>
    <w:p w14:paraId="23ED8FAC" w14:textId="77777777" w:rsidR="006152F5" w:rsidRPr="00CE04F9" w:rsidRDefault="006152F5" w:rsidP="001E2FE2">
      <w:pPr>
        <w:spacing w:after="0" w:line="360" w:lineRule="auto"/>
        <w:jc w:val="both"/>
        <w:rPr>
          <w:b/>
          <w:color w:val="000000"/>
          <w:sz w:val="24"/>
          <w:szCs w:val="24"/>
        </w:rPr>
      </w:pPr>
    </w:p>
    <w:p w14:paraId="21B2B01A" w14:textId="5F3350AA" w:rsidR="004555C9" w:rsidRPr="004555C9" w:rsidRDefault="00CE04F9" w:rsidP="001E2FE2">
      <w:pPr>
        <w:spacing w:after="0" w:line="360" w:lineRule="auto"/>
        <w:jc w:val="both"/>
        <w:rPr>
          <w:rFonts w:cs="Helvetica"/>
          <w:color w:val="000000"/>
          <w:sz w:val="24"/>
          <w:szCs w:val="24"/>
        </w:rPr>
      </w:pPr>
      <w:r>
        <w:rPr>
          <w:rFonts w:cs="Helvetica"/>
          <w:color w:val="000000"/>
          <w:sz w:val="24"/>
          <w:szCs w:val="24"/>
        </w:rPr>
        <w:t>E</w:t>
      </w:r>
      <w:r w:rsidR="004555C9" w:rsidRPr="004555C9">
        <w:rPr>
          <w:rFonts w:cs="Helvetica"/>
          <w:color w:val="000000"/>
          <w:sz w:val="24"/>
          <w:szCs w:val="24"/>
        </w:rPr>
        <w:t xml:space="preserve">t the last but notre least, la </w:t>
      </w:r>
      <w:r w:rsidR="004555C9" w:rsidRPr="000E5D24">
        <w:rPr>
          <w:rFonts w:cs="Helvetica"/>
          <w:b/>
          <w:color w:val="000000"/>
          <w:sz w:val="24"/>
          <w:szCs w:val="24"/>
        </w:rPr>
        <w:t>MDPH</w:t>
      </w:r>
      <w:r w:rsidR="004555C9" w:rsidRPr="004555C9">
        <w:rPr>
          <w:rFonts w:cs="Helvetica"/>
          <w:color w:val="000000"/>
          <w:sz w:val="24"/>
          <w:szCs w:val="24"/>
        </w:rPr>
        <w:t xml:space="preserve"> !!</w:t>
      </w:r>
      <w:r>
        <w:rPr>
          <w:rFonts w:cs="Helvetica"/>
          <w:color w:val="000000"/>
          <w:sz w:val="24"/>
          <w:szCs w:val="24"/>
        </w:rPr>
        <w:t xml:space="preserve"> (Maison Départementale des Personnes Handicapées)</w:t>
      </w:r>
    </w:p>
    <w:p w14:paraId="5F1AA2B2" w14:textId="77B5857A"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Le dossier MDPH qui fait si peur quand tu es interne ou </w:t>
      </w:r>
      <w:r w:rsidR="006152F5" w:rsidRPr="004555C9">
        <w:rPr>
          <w:rFonts w:cs="Helvetica"/>
          <w:color w:val="000000"/>
          <w:sz w:val="24"/>
          <w:szCs w:val="24"/>
        </w:rPr>
        <w:t>remplaçant</w:t>
      </w:r>
      <w:r w:rsidRPr="004555C9">
        <w:rPr>
          <w:rFonts w:cs="Helvetica"/>
          <w:color w:val="000000"/>
          <w:sz w:val="24"/>
          <w:szCs w:val="24"/>
        </w:rPr>
        <w:t>. </w:t>
      </w:r>
    </w:p>
    <w:p w14:paraId="1BE06AEC" w14:textId="09CE8166"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En fait la MDPH est ton amie</w:t>
      </w:r>
      <w:r w:rsidR="006152F5">
        <w:rPr>
          <w:rFonts w:cs="Helvetica"/>
          <w:color w:val="000000"/>
          <w:sz w:val="24"/>
          <w:szCs w:val="24"/>
        </w:rPr>
        <w:t>.</w:t>
      </w:r>
    </w:p>
    <w:p w14:paraId="45BA0DF6" w14:textId="5096B104"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Le truc c</w:t>
      </w:r>
      <w:r w:rsidR="006152F5">
        <w:rPr>
          <w:rFonts w:cs="Helvetica"/>
          <w:color w:val="000000"/>
          <w:sz w:val="24"/>
          <w:szCs w:val="24"/>
        </w:rPr>
        <w:t xml:space="preserve">'est de savoir ce qu'on demande ;) </w:t>
      </w:r>
      <w:r w:rsidRPr="004555C9">
        <w:rPr>
          <w:rFonts w:cs="Helvetica"/>
          <w:color w:val="000000"/>
          <w:sz w:val="24"/>
          <w:szCs w:val="24"/>
        </w:rPr>
        <w:t>En tant que médecin, on rempli</w:t>
      </w:r>
      <w:r w:rsidR="006152F5">
        <w:rPr>
          <w:rFonts w:cs="Helvetica"/>
          <w:color w:val="000000"/>
          <w:sz w:val="24"/>
          <w:szCs w:val="24"/>
        </w:rPr>
        <w:t>t</w:t>
      </w:r>
      <w:r w:rsidRPr="004555C9">
        <w:rPr>
          <w:rFonts w:cs="Helvetica"/>
          <w:color w:val="000000"/>
          <w:sz w:val="24"/>
          <w:szCs w:val="24"/>
        </w:rPr>
        <w:t xml:space="preserve"> le certificat médical mais cela n'a pas de sens si on ne sait pas</w:t>
      </w:r>
      <w:r w:rsidR="006152F5">
        <w:rPr>
          <w:rFonts w:cs="Helvetica"/>
          <w:color w:val="000000"/>
          <w:sz w:val="24"/>
          <w:szCs w:val="24"/>
        </w:rPr>
        <w:t xml:space="preserve"> ce que l'on veut obtenir avec.</w:t>
      </w:r>
    </w:p>
    <w:p w14:paraId="0DB6724F" w14:textId="12288381" w:rsidR="004555C9" w:rsidRDefault="004555C9" w:rsidP="001E2FE2">
      <w:pPr>
        <w:spacing w:after="0" w:line="360" w:lineRule="auto"/>
        <w:jc w:val="both"/>
        <w:rPr>
          <w:rFonts w:cs="Helvetica"/>
          <w:color w:val="000000"/>
          <w:sz w:val="24"/>
          <w:szCs w:val="24"/>
        </w:rPr>
      </w:pPr>
      <w:r w:rsidRPr="004555C9">
        <w:rPr>
          <w:rFonts w:cs="Helvetica"/>
          <w:color w:val="000000"/>
          <w:sz w:val="24"/>
          <w:szCs w:val="24"/>
        </w:rPr>
        <w:t>Dans le dossier que le patient rempli, il y a plusieurs choses à demander, je vérifie toujours avec eux et leur explique bien ce qu'il</w:t>
      </w:r>
      <w:r w:rsidR="006152F5">
        <w:rPr>
          <w:rFonts w:cs="Helvetica"/>
          <w:color w:val="000000"/>
          <w:sz w:val="24"/>
          <w:szCs w:val="24"/>
        </w:rPr>
        <w:t>s doivent remplir.</w:t>
      </w:r>
    </w:p>
    <w:p w14:paraId="03DB6118" w14:textId="77777777" w:rsidR="006152F5" w:rsidRPr="004555C9" w:rsidRDefault="006152F5" w:rsidP="001E2FE2">
      <w:pPr>
        <w:spacing w:after="0" w:line="360" w:lineRule="auto"/>
        <w:jc w:val="both"/>
        <w:rPr>
          <w:rFonts w:cs="Helvetica"/>
          <w:color w:val="000000"/>
          <w:sz w:val="24"/>
          <w:szCs w:val="24"/>
        </w:rPr>
      </w:pPr>
    </w:p>
    <w:p w14:paraId="2B4BEF4E" w14:textId="77777777" w:rsidR="004555C9" w:rsidRPr="004555C9" w:rsidRDefault="00CF3BC0" w:rsidP="001E2FE2">
      <w:pPr>
        <w:spacing w:after="0" w:line="360" w:lineRule="auto"/>
        <w:jc w:val="both"/>
        <w:rPr>
          <w:rFonts w:cs="Times New Roman"/>
          <w:color w:val="000000"/>
          <w:sz w:val="24"/>
          <w:szCs w:val="24"/>
        </w:rPr>
      </w:pPr>
      <w:r>
        <w:fldChar w:fldCharType="begin"/>
      </w:r>
      <w:r>
        <w:instrText xml:space="preserve"> HYPERLINK "http://www.cnsa.fr/IMG/pdf/ModeleA_8pages_v06.pdf" \t "_blank" </w:instrText>
      </w:r>
      <w:r>
        <w:fldChar w:fldCharType="separate"/>
      </w:r>
      <w:r w:rsidR="004555C9" w:rsidRPr="004555C9">
        <w:rPr>
          <w:rStyle w:val="Lienhypertexte"/>
          <w:sz w:val="24"/>
          <w:szCs w:val="24"/>
        </w:rPr>
        <w:t>Avec un dossier MDPH,</w:t>
      </w:r>
      <w:r>
        <w:rPr>
          <w:rStyle w:val="Lienhypertexte"/>
          <w:sz w:val="24"/>
          <w:szCs w:val="24"/>
        </w:rPr>
        <w:fldChar w:fldCharType="end"/>
      </w:r>
      <w:r w:rsidR="004555C9" w:rsidRPr="004555C9">
        <w:rPr>
          <w:color w:val="000000"/>
          <w:sz w:val="24"/>
          <w:szCs w:val="24"/>
        </w:rPr>
        <w:t xml:space="preserve"> on peut demander:</w:t>
      </w:r>
    </w:p>
    <w:p w14:paraId="1B285C6E" w14:textId="17B63D59" w:rsidR="004555C9" w:rsidRPr="006152F5" w:rsidRDefault="006152F5" w:rsidP="006152F5">
      <w:pPr>
        <w:pStyle w:val="Paragraphedeliste"/>
        <w:numPr>
          <w:ilvl w:val="0"/>
          <w:numId w:val="4"/>
        </w:numPr>
        <w:spacing w:after="0" w:line="360" w:lineRule="auto"/>
        <w:jc w:val="both"/>
        <w:rPr>
          <w:rFonts w:cs="Helvetica"/>
          <w:color w:val="000000"/>
          <w:sz w:val="24"/>
          <w:szCs w:val="24"/>
        </w:rPr>
      </w:pPr>
      <w:r>
        <w:rPr>
          <w:rFonts w:cs="Helvetica"/>
          <w:color w:val="000000"/>
          <w:sz w:val="24"/>
          <w:szCs w:val="24"/>
        </w:rPr>
        <w:t xml:space="preserve">des </w:t>
      </w:r>
      <w:r w:rsidRPr="006152F5">
        <w:rPr>
          <w:rFonts w:cs="Helvetica"/>
          <w:color w:val="000000"/>
          <w:sz w:val="24"/>
          <w:szCs w:val="24"/>
          <w:u w:val="single"/>
        </w:rPr>
        <w:t>aides financières</w:t>
      </w:r>
      <w:r w:rsidR="004555C9" w:rsidRPr="006152F5">
        <w:rPr>
          <w:rFonts w:cs="Helvetica"/>
          <w:color w:val="000000"/>
          <w:sz w:val="24"/>
          <w:szCs w:val="24"/>
          <w:u w:val="single"/>
        </w:rPr>
        <w:t>, humaines</w:t>
      </w:r>
      <w:r w:rsidR="004555C9" w:rsidRPr="006152F5">
        <w:rPr>
          <w:rFonts w:cs="Helvetica"/>
          <w:color w:val="000000"/>
          <w:sz w:val="24"/>
          <w:szCs w:val="24"/>
        </w:rPr>
        <w:t xml:space="preserve"> (AVS) et d'établissements spécialisés pour les enfants handicapés</w:t>
      </w:r>
      <w:r>
        <w:rPr>
          <w:rFonts w:cs="Helvetica"/>
          <w:color w:val="000000"/>
          <w:sz w:val="24"/>
          <w:szCs w:val="24"/>
        </w:rPr>
        <w:t>,</w:t>
      </w:r>
    </w:p>
    <w:p w14:paraId="766E9A4F" w14:textId="6B8ED1A0" w:rsidR="004555C9" w:rsidRDefault="004555C9" w:rsidP="001E2FE2">
      <w:pPr>
        <w:pStyle w:val="Paragraphedeliste"/>
        <w:numPr>
          <w:ilvl w:val="0"/>
          <w:numId w:val="4"/>
        </w:numPr>
        <w:spacing w:after="0" w:line="360" w:lineRule="auto"/>
        <w:jc w:val="both"/>
        <w:rPr>
          <w:rFonts w:cs="Helvetica"/>
          <w:color w:val="000000"/>
          <w:sz w:val="24"/>
          <w:szCs w:val="24"/>
        </w:rPr>
      </w:pPr>
      <w:r w:rsidRPr="006152F5">
        <w:rPr>
          <w:rFonts w:cs="Helvetica"/>
          <w:color w:val="000000"/>
          <w:sz w:val="24"/>
          <w:szCs w:val="24"/>
        </w:rPr>
        <w:t xml:space="preserve">des </w:t>
      </w:r>
      <w:r w:rsidRPr="006152F5">
        <w:rPr>
          <w:rFonts w:cs="Helvetica"/>
          <w:color w:val="000000"/>
          <w:sz w:val="24"/>
          <w:szCs w:val="24"/>
          <w:u w:val="single"/>
        </w:rPr>
        <w:t>cartes d'invalidité ou priorité</w:t>
      </w:r>
      <w:r w:rsidRPr="006152F5">
        <w:rPr>
          <w:rFonts w:cs="Helvetica"/>
          <w:color w:val="000000"/>
          <w:sz w:val="24"/>
          <w:szCs w:val="24"/>
        </w:rPr>
        <w:t xml:space="preserve"> (pour la caisse du supermarché par exemple) o</w:t>
      </w:r>
      <w:r w:rsidR="006152F5">
        <w:rPr>
          <w:rFonts w:cs="Helvetica"/>
          <w:color w:val="000000"/>
          <w:sz w:val="24"/>
          <w:szCs w:val="24"/>
        </w:rPr>
        <w:t>u des cartes de stationnement (</w:t>
      </w:r>
      <w:r w:rsidRPr="006152F5">
        <w:rPr>
          <w:rFonts w:cs="Helvetica"/>
          <w:color w:val="000000"/>
          <w:sz w:val="24"/>
          <w:szCs w:val="24"/>
        </w:rPr>
        <w:t xml:space="preserve">le taux de handicap </w:t>
      </w:r>
      <w:r w:rsidR="006152F5" w:rsidRPr="006152F5">
        <w:rPr>
          <w:rFonts w:cs="Helvetica"/>
          <w:color w:val="000000"/>
          <w:sz w:val="24"/>
          <w:szCs w:val="24"/>
        </w:rPr>
        <w:t>nécessaire</w:t>
      </w:r>
      <w:r w:rsidRPr="006152F5">
        <w:rPr>
          <w:rFonts w:cs="Helvetica"/>
          <w:color w:val="000000"/>
          <w:sz w:val="24"/>
          <w:szCs w:val="24"/>
        </w:rPr>
        <w:t xml:space="preserve"> est plus </w:t>
      </w:r>
      <w:r w:rsidR="006152F5" w:rsidRPr="006152F5">
        <w:rPr>
          <w:rFonts w:cs="Helvetica"/>
          <w:color w:val="000000"/>
          <w:sz w:val="24"/>
          <w:szCs w:val="24"/>
        </w:rPr>
        <w:t>élevé</w:t>
      </w:r>
      <w:r w:rsidR="000E5D24" w:rsidRPr="006152F5">
        <w:rPr>
          <w:rFonts w:cs="Helvetica"/>
          <w:color w:val="000000"/>
          <w:sz w:val="24"/>
          <w:szCs w:val="24"/>
        </w:rPr>
        <w:t>, &gt;80% je crois</w:t>
      </w:r>
      <w:r w:rsidR="006152F5">
        <w:rPr>
          <w:rFonts w:cs="Helvetica"/>
          <w:color w:val="000000"/>
          <w:sz w:val="24"/>
          <w:szCs w:val="24"/>
        </w:rPr>
        <w:t>),</w:t>
      </w:r>
    </w:p>
    <w:p w14:paraId="0C22CB4D" w14:textId="44F40BC8" w:rsidR="004555C9" w:rsidRDefault="004555C9" w:rsidP="001E2FE2">
      <w:pPr>
        <w:pStyle w:val="Paragraphedeliste"/>
        <w:numPr>
          <w:ilvl w:val="0"/>
          <w:numId w:val="4"/>
        </w:numPr>
        <w:spacing w:after="0" w:line="360" w:lineRule="auto"/>
        <w:jc w:val="both"/>
        <w:rPr>
          <w:rFonts w:cs="Helvetica"/>
          <w:color w:val="000000"/>
          <w:sz w:val="24"/>
          <w:szCs w:val="24"/>
        </w:rPr>
      </w:pPr>
      <w:r w:rsidRPr="006152F5">
        <w:rPr>
          <w:rFonts w:cs="Helvetica"/>
          <w:color w:val="000000"/>
          <w:sz w:val="24"/>
          <w:szCs w:val="24"/>
        </w:rPr>
        <w:t xml:space="preserve">un statut </w:t>
      </w:r>
      <w:r w:rsidR="006152F5">
        <w:rPr>
          <w:rFonts w:cs="Helvetica"/>
          <w:color w:val="000000"/>
          <w:sz w:val="24"/>
          <w:szCs w:val="24"/>
        </w:rPr>
        <w:t>de travailleur handicapé (</w:t>
      </w:r>
      <w:r w:rsidR="006152F5" w:rsidRPr="006152F5">
        <w:rPr>
          <w:rFonts w:cs="Helvetica"/>
          <w:color w:val="000000"/>
          <w:sz w:val="24"/>
          <w:szCs w:val="24"/>
          <w:u w:val="single"/>
        </w:rPr>
        <w:t>RQTH</w:t>
      </w:r>
      <w:r w:rsidR="006152F5">
        <w:rPr>
          <w:rFonts w:cs="Helvetica"/>
          <w:color w:val="000000"/>
          <w:sz w:val="24"/>
          <w:szCs w:val="24"/>
        </w:rPr>
        <w:t>),</w:t>
      </w:r>
    </w:p>
    <w:p w14:paraId="66F9C679" w14:textId="5798FDB3" w:rsidR="006152F5" w:rsidRDefault="004555C9" w:rsidP="001E2FE2">
      <w:pPr>
        <w:pStyle w:val="Paragraphedeliste"/>
        <w:numPr>
          <w:ilvl w:val="0"/>
          <w:numId w:val="4"/>
        </w:numPr>
        <w:spacing w:after="0" w:line="360" w:lineRule="auto"/>
        <w:jc w:val="both"/>
        <w:rPr>
          <w:rFonts w:cs="Helvetica"/>
          <w:color w:val="000000"/>
          <w:sz w:val="24"/>
          <w:szCs w:val="24"/>
        </w:rPr>
      </w:pPr>
      <w:r w:rsidRPr="006152F5">
        <w:rPr>
          <w:rFonts w:cs="Helvetica"/>
          <w:color w:val="000000"/>
          <w:sz w:val="24"/>
          <w:szCs w:val="24"/>
        </w:rPr>
        <w:t xml:space="preserve">+/- demande de </w:t>
      </w:r>
      <w:r w:rsidRPr="006152F5">
        <w:rPr>
          <w:rFonts w:cs="Helvetica"/>
          <w:color w:val="000000"/>
          <w:sz w:val="24"/>
          <w:szCs w:val="24"/>
          <w:u w:val="single"/>
        </w:rPr>
        <w:t>reclassement professionnel</w:t>
      </w:r>
      <w:r w:rsidRPr="006152F5">
        <w:rPr>
          <w:rFonts w:cs="Helvetica"/>
          <w:color w:val="000000"/>
          <w:sz w:val="24"/>
          <w:szCs w:val="24"/>
        </w:rPr>
        <w:t>, de format</w:t>
      </w:r>
      <w:r w:rsidR="006152F5">
        <w:rPr>
          <w:rFonts w:cs="Helvetica"/>
          <w:color w:val="000000"/>
          <w:sz w:val="24"/>
          <w:szCs w:val="24"/>
        </w:rPr>
        <w:t>ion ou de travail en ESAT,</w:t>
      </w:r>
    </w:p>
    <w:p w14:paraId="7BF74352" w14:textId="234995F2" w:rsidR="006152F5" w:rsidRDefault="004555C9" w:rsidP="001E2FE2">
      <w:pPr>
        <w:pStyle w:val="Paragraphedeliste"/>
        <w:numPr>
          <w:ilvl w:val="0"/>
          <w:numId w:val="4"/>
        </w:numPr>
        <w:spacing w:after="0" w:line="360" w:lineRule="auto"/>
        <w:jc w:val="both"/>
        <w:rPr>
          <w:rFonts w:cs="Helvetica"/>
          <w:color w:val="000000"/>
          <w:sz w:val="24"/>
          <w:szCs w:val="24"/>
        </w:rPr>
      </w:pPr>
      <w:r w:rsidRPr="006152F5">
        <w:rPr>
          <w:rFonts w:cs="Helvetica"/>
          <w:color w:val="000000"/>
          <w:sz w:val="24"/>
          <w:szCs w:val="24"/>
        </w:rPr>
        <w:t>l'Allocation Adulte Handicapé (</w:t>
      </w:r>
      <w:r w:rsidRPr="006152F5">
        <w:rPr>
          <w:rFonts w:cs="Helvetica"/>
          <w:color w:val="000000"/>
          <w:sz w:val="24"/>
          <w:szCs w:val="24"/>
          <w:u w:val="single"/>
        </w:rPr>
        <w:t>AAH</w:t>
      </w:r>
      <w:r w:rsidRPr="006152F5">
        <w:rPr>
          <w:rFonts w:cs="Helvetica"/>
          <w:color w:val="000000"/>
          <w:sz w:val="24"/>
          <w:szCs w:val="24"/>
        </w:rPr>
        <w:t>)</w:t>
      </w:r>
      <w:r w:rsidR="006152F5">
        <w:rPr>
          <w:rFonts w:cs="Helvetica"/>
          <w:color w:val="000000"/>
          <w:sz w:val="24"/>
          <w:szCs w:val="24"/>
        </w:rPr>
        <w:t>,</w:t>
      </w:r>
    </w:p>
    <w:p w14:paraId="0205107F" w14:textId="73288811" w:rsidR="004555C9" w:rsidRPr="006152F5" w:rsidRDefault="004555C9" w:rsidP="001E2FE2">
      <w:pPr>
        <w:pStyle w:val="Paragraphedeliste"/>
        <w:numPr>
          <w:ilvl w:val="0"/>
          <w:numId w:val="4"/>
        </w:numPr>
        <w:spacing w:after="0" w:line="360" w:lineRule="auto"/>
        <w:jc w:val="both"/>
        <w:rPr>
          <w:rFonts w:cs="Helvetica"/>
          <w:color w:val="000000"/>
          <w:sz w:val="24"/>
          <w:szCs w:val="24"/>
        </w:rPr>
      </w:pPr>
      <w:r w:rsidRPr="006152F5">
        <w:rPr>
          <w:rFonts w:cs="Helvetica"/>
          <w:color w:val="000000"/>
          <w:sz w:val="24"/>
          <w:szCs w:val="24"/>
        </w:rPr>
        <w:t>la Prestation C</w:t>
      </w:r>
      <w:r w:rsidR="006152F5">
        <w:rPr>
          <w:rFonts w:cs="Helvetica"/>
          <w:color w:val="000000"/>
          <w:sz w:val="24"/>
          <w:szCs w:val="24"/>
        </w:rPr>
        <w:t>ompensatrice de Handicap (</w:t>
      </w:r>
      <w:proofErr w:type="gramStart"/>
      <w:r w:rsidR="006152F5" w:rsidRPr="006152F5">
        <w:rPr>
          <w:rFonts w:cs="Helvetica"/>
          <w:color w:val="000000"/>
          <w:sz w:val="24"/>
          <w:szCs w:val="24"/>
          <w:u w:val="single"/>
        </w:rPr>
        <w:t>PCH</w:t>
      </w:r>
      <w:r w:rsidR="006152F5">
        <w:rPr>
          <w:rFonts w:cs="Helvetica"/>
          <w:color w:val="000000"/>
          <w:sz w:val="24"/>
          <w:szCs w:val="24"/>
        </w:rPr>
        <w:t xml:space="preserve"> )</w:t>
      </w:r>
      <w:proofErr w:type="gramEnd"/>
      <w:r w:rsidR="006152F5">
        <w:rPr>
          <w:rFonts w:cs="Helvetica"/>
          <w:color w:val="000000"/>
          <w:sz w:val="24"/>
          <w:szCs w:val="24"/>
        </w:rPr>
        <w:t>.</w:t>
      </w:r>
    </w:p>
    <w:p w14:paraId="1756804D" w14:textId="77777777" w:rsidR="004555C9" w:rsidRPr="004555C9" w:rsidRDefault="004555C9" w:rsidP="001E2FE2">
      <w:pPr>
        <w:spacing w:after="0" w:line="360" w:lineRule="auto"/>
        <w:jc w:val="both"/>
        <w:rPr>
          <w:rFonts w:cs="Helvetica"/>
          <w:color w:val="000000"/>
          <w:sz w:val="24"/>
          <w:szCs w:val="24"/>
        </w:rPr>
      </w:pPr>
    </w:p>
    <w:p w14:paraId="6C84CB3C" w14:textId="2DDB61A2"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Du coup, </w:t>
      </w:r>
      <w:proofErr w:type="gramStart"/>
      <w:r w:rsidRPr="004555C9">
        <w:rPr>
          <w:rFonts w:cs="Helvetica"/>
          <w:color w:val="000000"/>
          <w:sz w:val="24"/>
          <w:szCs w:val="24"/>
        </w:rPr>
        <w:t>c'est</w:t>
      </w:r>
      <w:proofErr w:type="gramEnd"/>
      <w:r w:rsidRPr="004555C9">
        <w:rPr>
          <w:rFonts w:cs="Helvetica"/>
          <w:color w:val="000000"/>
          <w:sz w:val="24"/>
          <w:szCs w:val="24"/>
        </w:rPr>
        <w:t xml:space="preserve"> pas du tout la même chose de remplir un dossier pour demande de carte de priorit</w:t>
      </w:r>
      <w:r w:rsidR="006152F5">
        <w:rPr>
          <w:rFonts w:cs="Helvetica"/>
          <w:color w:val="000000"/>
          <w:sz w:val="24"/>
          <w:szCs w:val="24"/>
        </w:rPr>
        <w:t>é que pour une RQTH ou une PCH !</w:t>
      </w:r>
      <w:r w:rsidRPr="004555C9">
        <w:rPr>
          <w:rFonts w:cs="Helvetica"/>
          <w:color w:val="000000"/>
          <w:sz w:val="24"/>
          <w:szCs w:val="24"/>
        </w:rPr>
        <w:t xml:space="preserve"> Il faut savoir ce qu'on demande</w:t>
      </w:r>
      <w:r w:rsidR="006152F5">
        <w:rPr>
          <w:rFonts w:cs="Helvetica"/>
          <w:color w:val="000000"/>
          <w:sz w:val="24"/>
          <w:szCs w:val="24"/>
        </w:rPr>
        <w:t>.</w:t>
      </w:r>
    </w:p>
    <w:p w14:paraId="3D75B5A8" w14:textId="77777777" w:rsidR="004555C9" w:rsidRPr="004555C9" w:rsidRDefault="004555C9" w:rsidP="001E2FE2">
      <w:pPr>
        <w:spacing w:after="0" w:line="360" w:lineRule="auto"/>
        <w:jc w:val="both"/>
        <w:rPr>
          <w:rFonts w:cs="Helvetica"/>
          <w:color w:val="000000"/>
          <w:sz w:val="24"/>
          <w:szCs w:val="24"/>
        </w:rPr>
      </w:pPr>
    </w:p>
    <w:p w14:paraId="51F538D3" w14:textId="77777777" w:rsidR="006152F5"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La rédaction du dossier médical </w:t>
      </w:r>
      <w:r w:rsidR="006152F5">
        <w:rPr>
          <w:rFonts w:cs="Helvetica"/>
          <w:color w:val="000000"/>
          <w:sz w:val="24"/>
          <w:szCs w:val="24"/>
        </w:rPr>
        <w:t>doit être soignée et détaillée.</w:t>
      </w:r>
    </w:p>
    <w:p w14:paraId="5F550372" w14:textId="77777777" w:rsidR="006152F5" w:rsidRDefault="004555C9" w:rsidP="001E2FE2">
      <w:pPr>
        <w:spacing w:after="0" w:line="360" w:lineRule="auto"/>
        <w:jc w:val="both"/>
        <w:rPr>
          <w:rFonts w:cs="Helvetica"/>
          <w:color w:val="000000"/>
          <w:sz w:val="24"/>
          <w:szCs w:val="24"/>
        </w:rPr>
      </w:pPr>
      <w:r w:rsidRPr="004555C9">
        <w:rPr>
          <w:rFonts w:cs="Helvetica"/>
          <w:color w:val="000000"/>
          <w:sz w:val="24"/>
          <w:szCs w:val="24"/>
        </w:rPr>
        <w:t>Si on ne connait pas le patient, en tant qu'interne ou remplaçant, il est tout à fait légitime d</w:t>
      </w:r>
      <w:r w:rsidR="006152F5">
        <w:rPr>
          <w:rFonts w:cs="Helvetica"/>
          <w:color w:val="000000"/>
          <w:sz w:val="24"/>
          <w:szCs w:val="24"/>
        </w:rPr>
        <w:t>'attendre le médecin traitant.</w:t>
      </w:r>
    </w:p>
    <w:p w14:paraId="67C6C76B" w14:textId="7778A2D1" w:rsidR="004555C9" w:rsidRPr="004555C9" w:rsidRDefault="006152F5" w:rsidP="001E2FE2">
      <w:pPr>
        <w:spacing w:after="0" w:line="360" w:lineRule="auto"/>
        <w:jc w:val="both"/>
        <w:rPr>
          <w:rFonts w:cs="Helvetica"/>
          <w:color w:val="000000"/>
          <w:sz w:val="24"/>
          <w:szCs w:val="24"/>
        </w:rPr>
      </w:pPr>
      <w:r>
        <w:rPr>
          <w:rFonts w:cs="Helvetica"/>
          <w:color w:val="000000"/>
          <w:sz w:val="24"/>
          <w:szCs w:val="24"/>
        </w:rPr>
        <w:t>S</w:t>
      </w:r>
      <w:r w:rsidR="004555C9" w:rsidRPr="004555C9">
        <w:rPr>
          <w:rFonts w:cs="Helvetica"/>
          <w:color w:val="000000"/>
          <w:sz w:val="24"/>
          <w:szCs w:val="24"/>
        </w:rPr>
        <w:t>i c'est un renouvellement ou une carte</w:t>
      </w:r>
      <w:r>
        <w:rPr>
          <w:rFonts w:cs="Helvetica"/>
          <w:color w:val="000000"/>
          <w:sz w:val="24"/>
          <w:szCs w:val="24"/>
        </w:rPr>
        <w:t>,</w:t>
      </w:r>
      <w:r w:rsidR="004555C9" w:rsidRPr="004555C9">
        <w:rPr>
          <w:rFonts w:cs="Helvetica"/>
          <w:color w:val="000000"/>
          <w:sz w:val="24"/>
          <w:szCs w:val="24"/>
        </w:rPr>
        <w:t xml:space="preserve"> pas exemple</w:t>
      </w:r>
      <w:r>
        <w:rPr>
          <w:rFonts w:cs="Helvetica"/>
          <w:color w:val="000000"/>
          <w:sz w:val="24"/>
          <w:szCs w:val="24"/>
        </w:rPr>
        <w:t>,</w:t>
      </w:r>
      <w:r w:rsidR="004555C9" w:rsidRPr="004555C9">
        <w:rPr>
          <w:rFonts w:cs="Helvetica"/>
          <w:color w:val="000000"/>
          <w:sz w:val="24"/>
          <w:szCs w:val="24"/>
        </w:rPr>
        <w:t xml:space="preserve"> avec les info</w:t>
      </w:r>
      <w:r w:rsidR="000E5D24">
        <w:rPr>
          <w:rFonts w:cs="Helvetica"/>
          <w:color w:val="000000"/>
          <w:sz w:val="24"/>
          <w:szCs w:val="24"/>
        </w:rPr>
        <w:t xml:space="preserve">s </w:t>
      </w:r>
      <w:r>
        <w:rPr>
          <w:rFonts w:cs="Helvetica"/>
          <w:color w:val="000000"/>
          <w:sz w:val="24"/>
          <w:szCs w:val="24"/>
        </w:rPr>
        <w:t>nécessaires</w:t>
      </w:r>
      <w:r w:rsidR="000E5D24">
        <w:rPr>
          <w:rFonts w:cs="Helvetica"/>
          <w:color w:val="000000"/>
          <w:sz w:val="24"/>
          <w:szCs w:val="24"/>
        </w:rPr>
        <w:t xml:space="preserve">, on peut tenter </w:t>
      </w:r>
    </w:p>
    <w:p w14:paraId="4FDD4875" w14:textId="13936514"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Ce qu'il faut comprendre, c'est que la branche MDPH est tout à fait indépendante à la branche sécu. Elle</w:t>
      </w:r>
      <w:r w:rsidR="006152F5">
        <w:rPr>
          <w:rFonts w:cs="Helvetica"/>
          <w:color w:val="000000"/>
          <w:sz w:val="24"/>
          <w:szCs w:val="24"/>
        </w:rPr>
        <w:t>s</w:t>
      </w:r>
      <w:r w:rsidRPr="004555C9">
        <w:rPr>
          <w:rFonts w:cs="Helvetica"/>
          <w:color w:val="000000"/>
          <w:sz w:val="24"/>
          <w:szCs w:val="24"/>
        </w:rPr>
        <w:t xml:space="preserve"> </w:t>
      </w:r>
      <w:r w:rsidR="006152F5">
        <w:rPr>
          <w:rFonts w:cs="Helvetica"/>
          <w:color w:val="000000"/>
          <w:sz w:val="24"/>
          <w:szCs w:val="24"/>
        </w:rPr>
        <w:t>sont</w:t>
      </w:r>
      <w:r w:rsidRPr="004555C9">
        <w:rPr>
          <w:rFonts w:cs="Helvetica"/>
          <w:color w:val="000000"/>
          <w:sz w:val="24"/>
          <w:szCs w:val="24"/>
        </w:rPr>
        <w:t xml:space="preserve"> parallèle</w:t>
      </w:r>
      <w:r w:rsidR="006152F5">
        <w:rPr>
          <w:rFonts w:cs="Helvetica"/>
          <w:color w:val="000000"/>
          <w:sz w:val="24"/>
          <w:szCs w:val="24"/>
        </w:rPr>
        <w:t>s</w:t>
      </w:r>
      <w:r w:rsidRPr="004555C9">
        <w:rPr>
          <w:rFonts w:cs="Helvetica"/>
          <w:color w:val="000000"/>
          <w:sz w:val="24"/>
          <w:szCs w:val="24"/>
        </w:rPr>
        <w:t xml:space="preserve"> et peu</w:t>
      </w:r>
      <w:r w:rsidR="006152F5">
        <w:rPr>
          <w:rFonts w:cs="Helvetica"/>
          <w:color w:val="000000"/>
          <w:sz w:val="24"/>
          <w:szCs w:val="24"/>
        </w:rPr>
        <w:t>ven</w:t>
      </w:r>
      <w:r w:rsidRPr="004555C9">
        <w:rPr>
          <w:rFonts w:cs="Helvetica"/>
          <w:color w:val="000000"/>
          <w:sz w:val="24"/>
          <w:szCs w:val="24"/>
        </w:rPr>
        <w:t xml:space="preserve">t être </w:t>
      </w:r>
      <w:r w:rsidRPr="006152F5">
        <w:rPr>
          <w:rFonts w:cs="Helvetica"/>
          <w:color w:val="000000"/>
          <w:sz w:val="24"/>
          <w:szCs w:val="24"/>
          <w:u w:val="single"/>
        </w:rPr>
        <w:t>complémentaire</w:t>
      </w:r>
      <w:r w:rsidR="006152F5">
        <w:rPr>
          <w:rFonts w:cs="Helvetica"/>
          <w:color w:val="000000"/>
          <w:sz w:val="24"/>
          <w:szCs w:val="24"/>
          <w:u w:val="single"/>
        </w:rPr>
        <w:t>s</w:t>
      </w:r>
      <w:r w:rsidRPr="004555C9">
        <w:rPr>
          <w:rFonts w:cs="Helvetica"/>
          <w:color w:val="000000"/>
          <w:sz w:val="24"/>
          <w:szCs w:val="24"/>
        </w:rPr>
        <w:t>.</w:t>
      </w:r>
    </w:p>
    <w:p w14:paraId="3E8F9AA5" w14:textId="77777777" w:rsidR="00C46195" w:rsidRDefault="00C46195" w:rsidP="001E2FE2">
      <w:pPr>
        <w:spacing w:after="0" w:line="360" w:lineRule="auto"/>
        <w:jc w:val="both"/>
        <w:rPr>
          <w:rFonts w:cs="Helvetica"/>
          <w:color w:val="000000"/>
          <w:sz w:val="24"/>
          <w:szCs w:val="24"/>
        </w:rPr>
      </w:pPr>
      <w:r>
        <w:rPr>
          <w:rFonts w:cs="Helvetica"/>
          <w:color w:val="000000"/>
          <w:sz w:val="24"/>
          <w:szCs w:val="24"/>
        </w:rPr>
        <w:lastRenderedPageBreak/>
        <w:t>Pou</w:t>
      </w:r>
      <w:r w:rsidR="004555C9" w:rsidRPr="004555C9">
        <w:rPr>
          <w:rFonts w:cs="Helvetica"/>
          <w:color w:val="000000"/>
          <w:sz w:val="24"/>
          <w:szCs w:val="24"/>
        </w:rPr>
        <w:t>r exemple</w:t>
      </w:r>
      <w:r>
        <w:rPr>
          <w:rFonts w:cs="Helvetica"/>
          <w:color w:val="000000"/>
          <w:sz w:val="24"/>
          <w:szCs w:val="24"/>
        </w:rPr>
        <w:t>s :</w:t>
      </w:r>
    </w:p>
    <w:p w14:paraId="3AB7826E" w14:textId="77777777" w:rsidR="00C46195" w:rsidRDefault="00C46195" w:rsidP="001E2FE2">
      <w:pPr>
        <w:spacing w:after="0" w:line="360" w:lineRule="auto"/>
        <w:jc w:val="both"/>
        <w:rPr>
          <w:rFonts w:cs="Helvetica"/>
          <w:color w:val="000000"/>
          <w:sz w:val="24"/>
          <w:szCs w:val="24"/>
        </w:rPr>
      </w:pPr>
      <w:r>
        <w:rPr>
          <w:rFonts w:cs="Helvetica"/>
          <w:color w:val="000000"/>
          <w:sz w:val="24"/>
          <w:szCs w:val="24"/>
        </w:rPr>
        <w:t>P</w:t>
      </w:r>
      <w:r w:rsidR="006152F5">
        <w:rPr>
          <w:rFonts w:cs="Helvetica"/>
          <w:color w:val="000000"/>
          <w:sz w:val="24"/>
          <w:szCs w:val="24"/>
        </w:rPr>
        <w:t xml:space="preserve">our </w:t>
      </w:r>
      <w:r w:rsidR="004555C9" w:rsidRPr="004555C9">
        <w:rPr>
          <w:rFonts w:cs="Helvetica"/>
          <w:color w:val="000000"/>
          <w:sz w:val="24"/>
          <w:szCs w:val="24"/>
        </w:rPr>
        <w:t>un patient qui ne peut plus travailler, on peut deman</w:t>
      </w:r>
      <w:r w:rsidR="006152F5">
        <w:rPr>
          <w:rFonts w:cs="Helvetica"/>
          <w:color w:val="000000"/>
          <w:sz w:val="24"/>
          <w:szCs w:val="24"/>
        </w:rPr>
        <w:t>der une invalidité et/ou l' AAH</w:t>
      </w:r>
      <w:r w:rsidR="004555C9" w:rsidRPr="004555C9">
        <w:rPr>
          <w:rFonts w:cs="Helvetica"/>
          <w:color w:val="000000"/>
          <w:sz w:val="24"/>
          <w:szCs w:val="24"/>
        </w:rPr>
        <w:t>.</w:t>
      </w:r>
    </w:p>
    <w:p w14:paraId="3343B08F" w14:textId="2D139BB7" w:rsidR="00C46195" w:rsidRDefault="00C46195" w:rsidP="001E2FE2">
      <w:pPr>
        <w:spacing w:after="0" w:line="360" w:lineRule="auto"/>
        <w:jc w:val="both"/>
        <w:rPr>
          <w:rFonts w:cs="Helvetica"/>
          <w:color w:val="000000"/>
          <w:sz w:val="24"/>
          <w:szCs w:val="24"/>
        </w:rPr>
      </w:pPr>
      <w:r>
        <w:rPr>
          <w:rFonts w:cs="Helvetica"/>
          <w:color w:val="000000"/>
          <w:sz w:val="24"/>
          <w:szCs w:val="24"/>
        </w:rPr>
        <w:t>Pour u</w:t>
      </w:r>
      <w:r w:rsidR="004555C9" w:rsidRPr="004555C9">
        <w:rPr>
          <w:rFonts w:cs="Helvetica"/>
          <w:color w:val="000000"/>
          <w:sz w:val="24"/>
          <w:szCs w:val="24"/>
        </w:rPr>
        <w:t>n patient qui ne peut plus rester seul, on peut demander l'invalidité 3ème catégorie avec majoratio</w:t>
      </w:r>
      <w:r>
        <w:rPr>
          <w:rFonts w:cs="Helvetica"/>
          <w:color w:val="000000"/>
          <w:sz w:val="24"/>
          <w:szCs w:val="24"/>
        </w:rPr>
        <w:t>n tierce personne et/ou la PCH.</w:t>
      </w:r>
    </w:p>
    <w:p w14:paraId="463879BD" w14:textId="74099272"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Par contre, elles ne sont </w:t>
      </w:r>
      <w:r w:rsidRPr="00C46195">
        <w:rPr>
          <w:rFonts w:cs="Helvetica"/>
          <w:color w:val="000000"/>
          <w:sz w:val="24"/>
          <w:szCs w:val="24"/>
          <w:u w:val="single"/>
        </w:rPr>
        <w:t>pas</w:t>
      </w:r>
      <w:r w:rsidR="000E5D24" w:rsidRPr="00C46195">
        <w:rPr>
          <w:rFonts w:cs="Helvetica"/>
          <w:color w:val="000000"/>
          <w:sz w:val="24"/>
          <w:szCs w:val="24"/>
          <w:u w:val="single"/>
        </w:rPr>
        <w:t xml:space="preserve"> cumulatives</w:t>
      </w:r>
      <w:r w:rsidR="000E5D24">
        <w:rPr>
          <w:rFonts w:cs="Helvetica"/>
          <w:color w:val="000000"/>
          <w:sz w:val="24"/>
          <w:szCs w:val="24"/>
        </w:rPr>
        <w:t>, et la branche "inva</w:t>
      </w:r>
      <w:r w:rsidRPr="004555C9">
        <w:rPr>
          <w:rFonts w:cs="Helvetica"/>
          <w:color w:val="000000"/>
          <w:sz w:val="24"/>
          <w:szCs w:val="24"/>
        </w:rPr>
        <w:t xml:space="preserve">lidité" prime sur </w:t>
      </w:r>
      <w:r w:rsidR="00C46195">
        <w:rPr>
          <w:rFonts w:cs="Helvetica"/>
          <w:color w:val="000000"/>
          <w:sz w:val="24"/>
          <w:szCs w:val="24"/>
        </w:rPr>
        <w:t>la branche MDPH.</w:t>
      </w:r>
    </w:p>
    <w:p w14:paraId="37EF0FC9" w14:textId="77777777" w:rsidR="00C46195" w:rsidRDefault="004555C9" w:rsidP="001E2FE2">
      <w:pPr>
        <w:spacing w:after="0" w:line="360" w:lineRule="auto"/>
        <w:jc w:val="both"/>
        <w:rPr>
          <w:rFonts w:cs="Helvetica"/>
          <w:color w:val="000000"/>
          <w:sz w:val="24"/>
          <w:szCs w:val="24"/>
        </w:rPr>
      </w:pPr>
      <w:r w:rsidRPr="004555C9">
        <w:rPr>
          <w:rFonts w:cs="Helvetica"/>
          <w:color w:val="000000"/>
          <w:sz w:val="24"/>
          <w:szCs w:val="24"/>
        </w:rPr>
        <w:t>Des exemples avec des chiffres au hasard</w:t>
      </w:r>
      <w:r w:rsidR="00C46195">
        <w:rPr>
          <w:rFonts w:cs="Helvetica"/>
          <w:color w:val="000000"/>
          <w:sz w:val="24"/>
          <w:szCs w:val="24"/>
        </w:rPr>
        <w:t xml:space="preserve"> :</w:t>
      </w:r>
    </w:p>
    <w:p w14:paraId="315CF0C2" w14:textId="67D074B9" w:rsidR="004555C9" w:rsidRPr="004555C9" w:rsidRDefault="00C46195" w:rsidP="001E2FE2">
      <w:pPr>
        <w:spacing w:after="0" w:line="360" w:lineRule="auto"/>
        <w:jc w:val="both"/>
        <w:rPr>
          <w:rFonts w:cs="Helvetica"/>
          <w:color w:val="000000"/>
          <w:sz w:val="24"/>
          <w:szCs w:val="24"/>
        </w:rPr>
      </w:pPr>
      <w:r>
        <w:rPr>
          <w:rFonts w:cs="Helvetica"/>
          <w:color w:val="000000"/>
          <w:sz w:val="24"/>
          <w:szCs w:val="24"/>
        </w:rPr>
        <w:t>U</w:t>
      </w:r>
      <w:r w:rsidR="004555C9" w:rsidRPr="004555C9">
        <w:rPr>
          <w:rFonts w:cs="Helvetica"/>
          <w:color w:val="000000"/>
          <w:sz w:val="24"/>
          <w:szCs w:val="24"/>
        </w:rPr>
        <w:t>n patient peut bénéficier de l'invalidité catégorie 2 et de l' AAH</w:t>
      </w:r>
      <w:r>
        <w:rPr>
          <w:rFonts w:cs="Helvetica"/>
          <w:color w:val="000000"/>
          <w:sz w:val="24"/>
          <w:szCs w:val="24"/>
        </w:rPr>
        <w:t xml:space="preserve"> : la 1</w:t>
      </w:r>
      <w:r w:rsidRPr="00C46195">
        <w:rPr>
          <w:rFonts w:cs="Helvetica"/>
          <w:color w:val="000000"/>
          <w:sz w:val="24"/>
          <w:szCs w:val="24"/>
          <w:vertAlign w:val="superscript"/>
        </w:rPr>
        <w:t>ère</w:t>
      </w:r>
      <w:r>
        <w:rPr>
          <w:rFonts w:cs="Helvetica"/>
          <w:color w:val="000000"/>
          <w:sz w:val="24"/>
          <w:szCs w:val="24"/>
        </w:rPr>
        <w:t xml:space="preserve">  est de 500€, la 2</w:t>
      </w:r>
      <w:r w:rsidRPr="00C46195">
        <w:rPr>
          <w:rFonts w:cs="Helvetica"/>
          <w:color w:val="000000"/>
          <w:sz w:val="24"/>
          <w:szCs w:val="24"/>
          <w:vertAlign w:val="superscript"/>
        </w:rPr>
        <w:t>ème</w:t>
      </w:r>
      <w:r w:rsidR="00860B4D">
        <w:rPr>
          <w:rFonts w:cs="Helvetica"/>
          <w:color w:val="000000"/>
          <w:sz w:val="24"/>
          <w:szCs w:val="24"/>
        </w:rPr>
        <w:t xml:space="preserve"> de 600€ : il touchera 500€ </w:t>
      </w:r>
      <w:r>
        <w:rPr>
          <w:rFonts w:cs="Helvetica"/>
          <w:color w:val="000000"/>
          <w:sz w:val="24"/>
          <w:szCs w:val="24"/>
        </w:rPr>
        <w:t>de pension d'invalidité et 100</w:t>
      </w:r>
      <w:r w:rsidR="00860B4D">
        <w:rPr>
          <w:rFonts w:cs="Helvetica"/>
          <w:color w:val="000000"/>
          <w:sz w:val="24"/>
          <w:szCs w:val="24"/>
        </w:rPr>
        <w:t>€ d'AAH. O</w:t>
      </w:r>
      <w:r w:rsidR="004555C9" w:rsidRPr="004555C9">
        <w:rPr>
          <w:rFonts w:cs="Helvetica"/>
          <w:color w:val="000000"/>
          <w:sz w:val="24"/>
          <w:szCs w:val="24"/>
        </w:rPr>
        <w:t>u par exemple</w:t>
      </w:r>
      <w:r w:rsidR="00860B4D">
        <w:rPr>
          <w:rFonts w:cs="Helvetica"/>
          <w:color w:val="000000"/>
          <w:sz w:val="24"/>
          <w:szCs w:val="24"/>
        </w:rPr>
        <w:t> : 1800€</w:t>
      </w:r>
      <w:r w:rsidR="004555C9" w:rsidRPr="004555C9">
        <w:rPr>
          <w:rFonts w:cs="Helvetica"/>
          <w:color w:val="000000"/>
          <w:sz w:val="24"/>
          <w:szCs w:val="24"/>
        </w:rPr>
        <w:t xml:space="preserve"> de catégorie 3</w:t>
      </w:r>
      <w:r w:rsidR="00860B4D">
        <w:rPr>
          <w:rFonts w:cs="Helvetica"/>
          <w:color w:val="000000"/>
          <w:sz w:val="24"/>
          <w:szCs w:val="24"/>
        </w:rPr>
        <w:t xml:space="preserve"> </w:t>
      </w:r>
      <w:r w:rsidR="004555C9" w:rsidRPr="004555C9">
        <w:rPr>
          <w:rFonts w:cs="Helvetica"/>
          <w:color w:val="000000"/>
          <w:sz w:val="24"/>
          <w:szCs w:val="24"/>
        </w:rPr>
        <w:t>+</w:t>
      </w:r>
      <w:r w:rsidR="00860B4D">
        <w:rPr>
          <w:rFonts w:cs="Helvetica"/>
          <w:color w:val="000000"/>
          <w:sz w:val="24"/>
          <w:szCs w:val="24"/>
        </w:rPr>
        <w:t xml:space="preserve"> </w:t>
      </w:r>
      <w:r w:rsidR="004555C9" w:rsidRPr="004555C9">
        <w:rPr>
          <w:rFonts w:cs="Helvetica"/>
          <w:color w:val="000000"/>
          <w:sz w:val="24"/>
          <w:szCs w:val="24"/>
        </w:rPr>
        <w:t>MTP et 3000</w:t>
      </w:r>
      <w:r w:rsidR="00860B4D">
        <w:rPr>
          <w:rFonts w:cs="Helvetica"/>
          <w:color w:val="000000"/>
          <w:sz w:val="24"/>
          <w:szCs w:val="24"/>
        </w:rPr>
        <w:t>€ de PCH = 1800€</w:t>
      </w:r>
      <w:r w:rsidR="004555C9" w:rsidRPr="004555C9">
        <w:rPr>
          <w:rFonts w:cs="Helvetica"/>
          <w:color w:val="000000"/>
          <w:sz w:val="24"/>
          <w:szCs w:val="24"/>
        </w:rPr>
        <w:t xml:space="preserve"> d'</w:t>
      </w:r>
      <w:r w:rsidR="00860B4D" w:rsidRPr="004555C9">
        <w:rPr>
          <w:rFonts w:cs="Helvetica"/>
          <w:color w:val="000000"/>
          <w:sz w:val="24"/>
          <w:szCs w:val="24"/>
        </w:rPr>
        <w:t>invalidité</w:t>
      </w:r>
      <w:r w:rsidR="004555C9" w:rsidRPr="004555C9">
        <w:rPr>
          <w:rFonts w:cs="Helvetica"/>
          <w:color w:val="000000"/>
          <w:sz w:val="24"/>
          <w:szCs w:val="24"/>
        </w:rPr>
        <w:t xml:space="preserve"> +</w:t>
      </w:r>
      <w:r w:rsidR="00860B4D">
        <w:rPr>
          <w:rFonts w:cs="Helvetica"/>
          <w:color w:val="000000"/>
          <w:sz w:val="24"/>
          <w:szCs w:val="24"/>
        </w:rPr>
        <w:t xml:space="preserve"> 1200€</w:t>
      </w:r>
      <w:r w:rsidR="004555C9" w:rsidRPr="004555C9">
        <w:rPr>
          <w:rFonts w:cs="Helvetica"/>
          <w:color w:val="000000"/>
          <w:sz w:val="24"/>
          <w:szCs w:val="24"/>
        </w:rPr>
        <w:t xml:space="preserve"> de PCH ...</w:t>
      </w:r>
    </w:p>
    <w:p w14:paraId="558D1007" w14:textId="77777777" w:rsidR="004555C9" w:rsidRPr="004555C9" w:rsidRDefault="004555C9" w:rsidP="001E2FE2">
      <w:pPr>
        <w:spacing w:after="0" w:line="360" w:lineRule="auto"/>
        <w:jc w:val="both"/>
        <w:rPr>
          <w:rFonts w:cs="Helvetica"/>
          <w:color w:val="000000"/>
          <w:sz w:val="24"/>
          <w:szCs w:val="24"/>
        </w:rPr>
      </w:pPr>
    </w:p>
    <w:p w14:paraId="1FACB64F" w14:textId="4CF49F3C"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En gros, quelque soit le </w:t>
      </w:r>
      <w:proofErr w:type="spellStart"/>
      <w:r w:rsidRPr="004555C9">
        <w:rPr>
          <w:rFonts w:cs="Helvetica"/>
          <w:color w:val="000000"/>
          <w:sz w:val="24"/>
          <w:szCs w:val="24"/>
        </w:rPr>
        <w:t>pb</w:t>
      </w:r>
      <w:proofErr w:type="spellEnd"/>
      <w:r w:rsidRPr="004555C9">
        <w:rPr>
          <w:rFonts w:cs="Helvetica"/>
          <w:color w:val="000000"/>
          <w:sz w:val="24"/>
          <w:szCs w:val="24"/>
        </w:rPr>
        <w:t>, on peut toujours</w:t>
      </w:r>
      <w:r w:rsidR="00860B4D">
        <w:rPr>
          <w:rFonts w:cs="Helvetica"/>
          <w:color w:val="000000"/>
          <w:sz w:val="24"/>
          <w:szCs w:val="24"/>
        </w:rPr>
        <w:t xml:space="preserve"> demander des 2 cotés, ça ne coûte rien.</w:t>
      </w:r>
    </w:p>
    <w:p w14:paraId="3FDABF67" w14:textId="77777777" w:rsidR="004555C9" w:rsidRPr="004555C9" w:rsidRDefault="004555C9" w:rsidP="001E2FE2">
      <w:pPr>
        <w:spacing w:after="0" w:line="360" w:lineRule="auto"/>
        <w:jc w:val="both"/>
        <w:rPr>
          <w:rFonts w:cs="Helvetica"/>
          <w:color w:val="000000"/>
          <w:sz w:val="24"/>
          <w:szCs w:val="24"/>
        </w:rPr>
      </w:pPr>
    </w:p>
    <w:p w14:paraId="45EDAFEE" w14:textId="77777777" w:rsidR="004555C9" w:rsidRPr="004555C9" w:rsidRDefault="004555C9" w:rsidP="001E2FE2">
      <w:pPr>
        <w:spacing w:after="0" w:line="360" w:lineRule="auto"/>
        <w:jc w:val="both"/>
        <w:rPr>
          <w:rFonts w:cs="Times New Roman"/>
          <w:color w:val="000000"/>
          <w:sz w:val="24"/>
          <w:szCs w:val="24"/>
        </w:rPr>
      </w:pPr>
      <w:r w:rsidRPr="004555C9">
        <w:rPr>
          <w:rStyle w:val="yiv2302318996yui3130113990334039009956"/>
          <w:rFonts w:cs="Helvetica"/>
          <w:color w:val="000000"/>
          <w:sz w:val="24"/>
          <w:szCs w:val="24"/>
        </w:rPr>
        <w:t xml:space="preserve">La </w:t>
      </w:r>
      <w:r w:rsidR="00CF3BC0" w:rsidRPr="00860B4D">
        <w:fldChar w:fldCharType="begin"/>
      </w:r>
      <w:r w:rsidR="00CF3BC0" w:rsidRPr="00860B4D">
        <w:rPr>
          <w:b/>
        </w:rPr>
        <w:instrText xml:space="preserve"> HYPERLINK "http://vosdroits.service-public.fr/particuliers/N14201.xhtml" \t "_blank" </w:instrText>
      </w:r>
      <w:r w:rsidR="00CF3BC0" w:rsidRPr="00860B4D">
        <w:fldChar w:fldCharType="separate"/>
      </w:r>
      <w:r w:rsidRPr="00860B4D">
        <w:rPr>
          <w:rStyle w:val="Lienhypertexte"/>
          <w:b/>
          <w:sz w:val="24"/>
          <w:szCs w:val="24"/>
        </w:rPr>
        <w:t xml:space="preserve">PCH </w:t>
      </w:r>
      <w:r w:rsidR="00CF3BC0" w:rsidRPr="00860B4D">
        <w:rPr>
          <w:rStyle w:val="Lienhypertexte"/>
          <w:b/>
          <w:sz w:val="24"/>
          <w:szCs w:val="24"/>
        </w:rPr>
        <w:fldChar w:fldCharType="end"/>
      </w:r>
      <w:r w:rsidRPr="004555C9">
        <w:rPr>
          <w:color w:val="000000"/>
          <w:sz w:val="24"/>
          <w:szCs w:val="24"/>
        </w:rPr>
        <w:t>est complètement méconnue pourtant cela peut être magique. </w:t>
      </w:r>
    </w:p>
    <w:p w14:paraId="4A830B50" w14:textId="41EC29CC"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Quelqu'un (de moins de moins de 65</w:t>
      </w:r>
      <w:r w:rsidR="00860B4D">
        <w:rPr>
          <w:rFonts w:cs="Helvetica"/>
          <w:color w:val="000000"/>
          <w:sz w:val="24"/>
          <w:szCs w:val="24"/>
        </w:rPr>
        <w:t xml:space="preserve"> ans bien sû</w:t>
      </w:r>
      <w:r w:rsidRPr="004555C9">
        <w:rPr>
          <w:rFonts w:cs="Helvetica"/>
          <w:color w:val="000000"/>
          <w:sz w:val="24"/>
          <w:szCs w:val="24"/>
        </w:rPr>
        <w:t xml:space="preserve">r, tout cela étant pour des personnes en âge de travailler) qui a une perte d'autonomie et a besoin d'aide pour les actes de la vie quotidienne (ex: paraplégie suite à un AVP, maladie </w:t>
      </w:r>
      <w:proofErr w:type="spellStart"/>
      <w:proofErr w:type="gramStart"/>
      <w:r w:rsidRPr="004555C9">
        <w:rPr>
          <w:rFonts w:cs="Helvetica"/>
          <w:color w:val="000000"/>
          <w:sz w:val="24"/>
          <w:szCs w:val="24"/>
        </w:rPr>
        <w:t>neurodégénérative</w:t>
      </w:r>
      <w:proofErr w:type="spellEnd"/>
      <w:r w:rsidR="00860B4D">
        <w:rPr>
          <w:rFonts w:cs="Helvetica"/>
          <w:color w:val="000000"/>
          <w:sz w:val="24"/>
          <w:szCs w:val="24"/>
        </w:rPr>
        <w:t>…</w:t>
      </w:r>
      <w:r w:rsidRPr="004555C9">
        <w:rPr>
          <w:rFonts w:cs="Helvetica"/>
          <w:color w:val="000000"/>
          <w:sz w:val="24"/>
          <w:szCs w:val="24"/>
        </w:rPr>
        <w:t>)</w:t>
      </w:r>
      <w:proofErr w:type="gramEnd"/>
      <w:r w:rsidRPr="004555C9">
        <w:rPr>
          <w:rFonts w:cs="Helvetica"/>
          <w:color w:val="000000"/>
          <w:sz w:val="24"/>
          <w:szCs w:val="24"/>
        </w:rPr>
        <w:t>, la MDPH vient et évalue les besoins humains et techniques et ensuite finance ce qu'il faut. Une fo</w:t>
      </w:r>
      <w:r w:rsidR="00860B4D">
        <w:rPr>
          <w:rFonts w:cs="Helvetica"/>
          <w:color w:val="000000"/>
          <w:sz w:val="24"/>
          <w:szCs w:val="24"/>
        </w:rPr>
        <w:t>is que la MDPH a accordé la PCH</w:t>
      </w:r>
      <w:r w:rsidRPr="004555C9">
        <w:rPr>
          <w:rFonts w:cs="Helvetica"/>
          <w:color w:val="000000"/>
          <w:sz w:val="24"/>
          <w:szCs w:val="24"/>
        </w:rPr>
        <w:t>, elle finance tout ce qu'il faut, même si c'est une prés</w:t>
      </w:r>
      <w:r w:rsidR="00860B4D">
        <w:rPr>
          <w:rFonts w:cs="Helvetica"/>
          <w:color w:val="000000"/>
          <w:sz w:val="24"/>
          <w:szCs w:val="24"/>
        </w:rPr>
        <w:t>ence humaine 24/24 et que ça coûte 5000€ !</w:t>
      </w:r>
    </w:p>
    <w:p w14:paraId="2055CB57" w14:textId="77777777" w:rsidR="004555C9" w:rsidRPr="004555C9" w:rsidRDefault="004555C9" w:rsidP="001E2FE2">
      <w:pPr>
        <w:spacing w:after="0" w:line="360" w:lineRule="auto"/>
        <w:jc w:val="both"/>
        <w:rPr>
          <w:rFonts w:cs="Helvetica"/>
          <w:color w:val="000000"/>
          <w:sz w:val="24"/>
          <w:szCs w:val="24"/>
        </w:rPr>
      </w:pPr>
    </w:p>
    <w:p w14:paraId="166682D4" w14:textId="77777777"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La </w:t>
      </w:r>
      <w:r w:rsidRPr="000E5D24">
        <w:rPr>
          <w:rFonts w:cs="Helvetica"/>
          <w:b/>
          <w:color w:val="000000"/>
          <w:sz w:val="24"/>
          <w:szCs w:val="24"/>
        </w:rPr>
        <w:t>RQTH</w:t>
      </w:r>
      <w:r w:rsidR="000E5D24">
        <w:rPr>
          <w:rFonts w:cs="Helvetica"/>
          <w:color w:val="000000"/>
          <w:sz w:val="24"/>
          <w:szCs w:val="24"/>
        </w:rPr>
        <w:t xml:space="preserve"> enfin qui est ce qui nous inté</w:t>
      </w:r>
      <w:r w:rsidRPr="004555C9">
        <w:rPr>
          <w:rFonts w:cs="Helvetica"/>
          <w:color w:val="000000"/>
          <w:sz w:val="24"/>
          <w:szCs w:val="24"/>
        </w:rPr>
        <w:t>resse ici </w:t>
      </w:r>
    </w:p>
    <w:p w14:paraId="75B5B7A9" w14:textId="77777777"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Ce statut permet d'avoir des emplois "handicapés" qui sont obligatoires dans chaque entreprise (genre 5% ou un truc comme ça) mais il n'est pas obligé de le mentionner, si le patient ne veut pas le dire à un employeur, il n'est absolument pas obligé.</w:t>
      </w:r>
    </w:p>
    <w:p w14:paraId="5753B485" w14:textId="33681EA2"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Cela permet en outre d'accéder à des formations</w:t>
      </w:r>
      <w:r w:rsidR="00860B4D">
        <w:rPr>
          <w:rFonts w:cs="Helvetica"/>
          <w:color w:val="000000"/>
          <w:sz w:val="24"/>
          <w:szCs w:val="24"/>
        </w:rPr>
        <w:t xml:space="preserve"> </w:t>
      </w:r>
      <w:r w:rsidRPr="004555C9">
        <w:rPr>
          <w:rFonts w:cs="Helvetica"/>
          <w:color w:val="000000"/>
          <w:sz w:val="24"/>
          <w:szCs w:val="24"/>
        </w:rPr>
        <w:t xml:space="preserve">!! Prise en charge financière de bilans de compétences et de formation </w:t>
      </w:r>
      <w:r w:rsidR="00860B4D" w:rsidRPr="004555C9">
        <w:rPr>
          <w:rFonts w:cs="Helvetica"/>
          <w:color w:val="000000"/>
          <w:sz w:val="24"/>
          <w:szCs w:val="24"/>
        </w:rPr>
        <w:t>rémunérée</w:t>
      </w:r>
      <w:r w:rsidRPr="004555C9">
        <w:rPr>
          <w:rFonts w:cs="Helvetica"/>
          <w:color w:val="000000"/>
          <w:sz w:val="24"/>
          <w:szCs w:val="24"/>
        </w:rPr>
        <w:t xml:space="preserve"> afin de permettre un reclassement professionnel</w:t>
      </w:r>
      <w:r w:rsidR="000E5D24">
        <w:rPr>
          <w:rFonts w:cs="Helvetica"/>
          <w:color w:val="000000"/>
          <w:sz w:val="24"/>
          <w:szCs w:val="24"/>
        </w:rPr>
        <w:t>. Ceci est très important et il faut penser à le proposer à des patients qu’on ne considèrent pas comme « handicapés » mais dont le maintien dans leur poste à moyen terme semble compliqué.</w:t>
      </w:r>
    </w:p>
    <w:p w14:paraId="7F9AA5EB" w14:textId="7EF5933C" w:rsidR="004555C9" w:rsidRPr="004555C9" w:rsidRDefault="004555C9" w:rsidP="001E2FE2">
      <w:pPr>
        <w:spacing w:after="0" w:line="360" w:lineRule="auto"/>
        <w:jc w:val="both"/>
        <w:rPr>
          <w:rFonts w:cs="Helvetica"/>
          <w:color w:val="000000"/>
          <w:sz w:val="24"/>
          <w:szCs w:val="24"/>
        </w:rPr>
      </w:pPr>
      <w:r w:rsidRPr="004555C9">
        <w:rPr>
          <w:rFonts w:cs="Helvetica"/>
          <w:color w:val="000000"/>
          <w:sz w:val="24"/>
          <w:szCs w:val="24"/>
        </w:rPr>
        <w:t xml:space="preserve">Il ne faut pas hésiter à le demander très </w:t>
      </w:r>
      <w:r w:rsidR="00860B4D" w:rsidRPr="004555C9">
        <w:rPr>
          <w:rFonts w:cs="Helvetica"/>
          <w:color w:val="000000"/>
          <w:sz w:val="24"/>
          <w:szCs w:val="24"/>
        </w:rPr>
        <w:t>précocement</w:t>
      </w:r>
      <w:r w:rsidRPr="004555C9">
        <w:rPr>
          <w:rFonts w:cs="Helvetica"/>
          <w:color w:val="000000"/>
          <w:sz w:val="24"/>
          <w:szCs w:val="24"/>
        </w:rPr>
        <w:t>, cela peut toujours être utile, car les délais sont longs.</w:t>
      </w:r>
      <w:r w:rsidR="003438AE">
        <w:rPr>
          <w:rFonts w:cs="Helvetica"/>
          <w:color w:val="000000"/>
          <w:sz w:val="24"/>
          <w:szCs w:val="24"/>
        </w:rPr>
        <w:t xml:space="preserve"> </w:t>
      </w:r>
      <w:r w:rsidRPr="004555C9">
        <w:rPr>
          <w:rFonts w:cs="Helvetica"/>
          <w:color w:val="000000"/>
          <w:sz w:val="24"/>
          <w:szCs w:val="24"/>
        </w:rPr>
        <w:t>Dans le 93, la moyenne de traitement d'un dossier est de 6 mois.</w:t>
      </w:r>
    </w:p>
    <w:p w14:paraId="6ADC2FEA" w14:textId="6B35C96C" w:rsidR="004555C9" w:rsidRDefault="004555C9" w:rsidP="001E2FE2">
      <w:pPr>
        <w:spacing w:after="0" w:line="360" w:lineRule="auto"/>
        <w:jc w:val="both"/>
        <w:rPr>
          <w:rFonts w:cs="Helvetica"/>
          <w:color w:val="000000"/>
          <w:sz w:val="24"/>
          <w:szCs w:val="24"/>
        </w:rPr>
      </w:pPr>
      <w:r w:rsidRPr="004555C9">
        <w:rPr>
          <w:rFonts w:cs="Helvetica"/>
          <w:color w:val="000000"/>
          <w:sz w:val="24"/>
          <w:szCs w:val="24"/>
        </w:rPr>
        <w:lastRenderedPageBreak/>
        <w:t>A noter que les décisions de la MDPH sont rétrospe</w:t>
      </w:r>
      <w:r w:rsidR="00860B4D">
        <w:rPr>
          <w:rFonts w:cs="Helvetica"/>
          <w:color w:val="000000"/>
          <w:sz w:val="24"/>
          <w:szCs w:val="24"/>
        </w:rPr>
        <w:t xml:space="preserve">ctives </w:t>
      </w:r>
      <w:proofErr w:type="gramStart"/>
      <w:r w:rsidR="00860B4D">
        <w:rPr>
          <w:rFonts w:cs="Helvetica"/>
          <w:color w:val="000000"/>
          <w:sz w:val="24"/>
          <w:szCs w:val="24"/>
        </w:rPr>
        <w:t>( y</w:t>
      </w:r>
      <w:proofErr w:type="gramEnd"/>
      <w:r w:rsidR="00860B4D">
        <w:rPr>
          <w:rFonts w:cs="Helvetica"/>
          <w:color w:val="000000"/>
          <w:sz w:val="24"/>
          <w:szCs w:val="24"/>
        </w:rPr>
        <w:t xml:space="preserve"> compris financières).</w:t>
      </w:r>
    </w:p>
    <w:p w14:paraId="601DF6D9" w14:textId="77777777" w:rsidR="003438AE" w:rsidRPr="003438AE" w:rsidRDefault="003438AE" w:rsidP="003438AE">
      <w:pPr>
        <w:spacing w:after="0" w:line="360" w:lineRule="auto"/>
        <w:jc w:val="both"/>
        <w:rPr>
          <w:rFonts w:cs="Helvetica"/>
          <w:color w:val="000000"/>
          <w:sz w:val="24"/>
          <w:szCs w:val="24"/>
        </w:rPr>
      </w:pPr>
      <w:r w:rsidRPr="003438AE">
        <w:rPr>
          <w:rFonts w:cs="Helvetica Neue Light"/>
          <w:color w:val="2A2A2A"/>
          <w:sz w:val="24"/>
          <w:szCs w:val="24"/>
        </w:rPr>
        <w:t>Pour la RQTH, si le maintien au poste est en jeu il existe une procédure accélérée demandée par le médecin du travail. D’où l’intérêt de la visite de pré-reprise</w:t>
      </w:r>
    </w:p>
    <w:p w14:paraId="2E1E6BE5" w14:textId="77777777" w:rsidR="003438AE" w:rsidRPr="003438AE" w:rsidRDefault="003438AE" w:rsidP="003438AE">
      <w:pPr>
        <w:spacing w:after="0" w:line="360" w:lineRule="auto"/>
        <w:jc w:val="both"/>
        <w:rPr>
          <w:rFonts w:cs="Helvetica"/>
          <w:color w:val="000000"/>
          <w:sz w:val="24"/>
          <w:szCs w:val="24"/>
        </w:rPr>
      </w:pPr>
    </w:p>
    <w:p w14:paraId="06E179ED" w14:textId="7B9CABAF" w:rsidR="003438AE" w:rsidRPr="003438AE" w:rsidRDefault="003438AE" w:rsidP="003438AE">
      <w:pPr>
        <w:widowControl w:val="0"/>
        <w:autoSpaceDE w:val="0"/>
        <w:autoSpaceDN w:val="0"/>
        <w:adjustRightInd w:val="0"/>
        <w:spacing w:after="487" w:line="360" w:lineRule="auto"/>
        <w:rPr>
          <w:rFonts w:cs="Helvetica Neue Light"/>
          <w:color w:val="2A2A2A"/>
          <w:sz w:val="24"/>
          <w:szCs w:val="24"/>
        </w:rPr>
      </w:pPr>
      <w:r>
        <w:rPr>
          <w:rFonts w:cs="Helvetica Neue Light"/>
          <w:color w:val="2A2A2A"/>
          <w:sz w:val="24"/>
          <w:szCs w:val="24"/>
        </w:rPr>
        <w:t>L</w:t>
      </w:r>
      <w:r w:rsidRPr="003438AE">
        <w:rPr>
          <w:rFonts w:cs="Helvetica Neue Light"/>
          <w:color w:val="2A2A2A"/>
          <w:sz w:val="24"/>
          <w:szCs w:val="24"/>
        </w:rPr>
        <w:t>e dossier MDPH concerne effectivement majoritairement le handicap mais peut concerner aussi la maladie lorsqu’on se doute qu’elle va durer plusieurs mois, notamment dans le cas de l’AAH, si une personne n’a pas de droits aux IJ ou a des IJ très faibles, et dans le cas de la RQTH, car elle est toujours attribuée pour une durée limitée dans le temps (comprise entre 1 et 5 ans en général) et réévaluée.</w:t>
      </w:r>
    </w:p>
    <w:p w14:paraId="7893C7AF" w14:textId="130F38A4" w:rsidR="003438AE" w:rsidRDefault="003438AE" w:rsidP="003438AE">
      <w:pPr>
        <w:spacing w:after="0" w:line="360" w:lineRule="auto"/>
        <w:jc w:val="both"/>
        <w:rPr>
          <w:rFonts w:cs="Helvetica Neue Light"/>
          <w:color w:val="2A2A2A"/>
          <w:sz w:val="24"/>
          <w:szCs w:val="24"/>
        </w:rPr>
      </w:pPr>
      <w:r w:rsidRPr="003438AE">
        <w:rPr>
          <w:rFonts w:cs="Helvetica Neue Light"/>
          <w:color w:val="2A2A2A"/>
          <w:sz w:val="24"/>
          <w:szCs w:val="24"/>
        </w:rPr>
        <w:t>Ce qu’il faut retenir c’est que la RQTH est à envisager dès que le problème de santé a une conséquence sur l’emploi.</w:t>
      </w:r>
    </w:p>
    <w:p w14:paraId="3F0F2654" w14:textId="77777777" w:rsidR="002D5E46" w:rsidRPr="002D5E46" w:rsidRDefault="002D5E46" w:rsidP="002D5E46">
      <w:pPr>
        <w:spacing w:after="0" w:line="360" w:lineRule="auto"/>
        <w:jc w:val="both"/>
        <w:rPr>
          <w:rFonts w:cs="Helvetica Neue Light"/>
          <w:color w:val="2A2A2A"/>
          <w:sz w:val="24"/>
          <w:szCs w:val="24"/>
        </w:rPr>
      </w:pPr>
    </w:p>
    <w:p w14:paraId="47779A92" w14:textId="5D25DB95" w:rsidR="002D5E46" w:rsidRPr="002D5E46" w:rsidRDefault="002D5E46" w:rsidP="002D5E46">
      <w:pPr>
        <w:spacing w:line="360" w:lineRule="auto"/>
        <w:rPr>
          <w:rFonts w:cs="Helvetica Neue Light"/>
          <w:color w:val="2A2A2A"/>
          <w:sz w:val="24"/>
          <w:szCs w:val="24"/>
        </w:rPr>
      </w:pPr>
      <w:r w:rsidRPr="002D5E46">
        <w:rPr>
          <w:rFonts w:cs="Helvetica Neue Light"/>
          <w:color w:val="2A2A2A"/>
          <w:sz w:val="24"/>
          <w:szCs w:val="24"/>
        </w:rPr>
        <w:t xml:space="preserve">Et que la notion de handicap telle qu’elle doit être comprise lors de la rédaction de ce dossier (par les médecins comme par les patients) n’est pas une liste de pathologies, ce n’est pas être en fauteuil roulant non plus, c’est un retentissement </w:t>
      </w:r>
      <w:proofErr w:type="gramStart"/>
      <w:r w:rsidRPr="002D5E46">
        <w:rPr>
          <w:rFonts w:cs="Helvetica Neue Light"/>
          <w:color w:val="2A2A2A"/>
          <w:sz w:val="24"/>
          <w:szCs w:val="24"/>
        </w:rPr>
        <w:t>fonctionnel .</w:t>
      </w:r>
      <w:proofErr w:type="gramEnd"/>
      <w:r w:rsidRPr="002D5E46">
        <w:rPr>
          <w:rFonts w:cs="Helvetica Neue Light"/>
          <w:color w:val="2A2A2A"/>
          <w:sz w:val="24"/>
          <w:szCs w:val="24"/>
        </w:rPr>
        <w:t xml:space="preserve"> « </w:t>
      </w:r>
      <w:proofErr w:type="gramStart"/>
      <w:r w:rsidRPr="002D5E46">
        <w:rPr>
          <w:rFonts w:cs="Helvetica Neue Light"/>
          <w:color w:val="2A2A2A"/>
          <w:sz w:val="24"/>
          <w:szCs w:val="24"/>
        </w:rPr>
        <w:t>toute</w:t>
      </w:r>
      <w:proofErr w:type="gramEnd"/>
      <w:r w:rsidRPr="002D5E46">
        <w:rPr>
          <w:rFonts w:cs="Helvetica Neue Light"/>
          <w:color w:val="2A2A2A"/>
          <w:sz w:val="24"/>
          <w:szCs w:val="24"/>
        </w:rPr>
        <w:t xml:space="preserve"> personne qui a du mal à conserver un emploi du fait de problème de santé »</w:t>
      </w:r>
    </w:p>
    <w:p w14:paraId="39A59AF7" w14:textId="77777777" w:rsidR="002D5E46" w:rsidRPr="002D5E46" w:rsidRDefault="002D5E46" w:rsidP="002D5E46">
      <w:pPr>
        <w:rPr>
          <w:sz w:val="24"/>
          <w:szCs w:val="24"/>
        </w:rPr>
      </w:pPr>
      <w:r w:rsidRPr="002D5E46">
        <w:rPr>
          <w:sz w:val="24"/>
          <w:szCs w:val="24"/>
        </w:rPr>
        <w:t>80% des personnes RQTH en France sont atteintes de handicap dit invisible.</w:t>
      </w:r>
    </w:p>
    <w:p w14:paraId="5FF79F42" w14:textId="77777777" w:rsidR="002D5E46" w:rsidRPr="002D5E46" w:rsidRDefault="002D5E46" w:rsidP="002D5E46">
      <w:pPr>
        <w:spacing w:line="360" w:lineRule="auto"/>
        <w:ind w:left="360"/>
        <w:rPr>
          <w:sz w:val="24"/>
          <w:szCs w:val="24"/>
        </w:rPr>
      </w:pPr>
    </w:p>
    <w:p w14:paraId="6ED0FC19" w14:textId="77777777" w:rsidR="002D5E46" w:rsidRPr="002D5E46" w:rsidRDefault="002D5E46" w:rsidP="002D5E46">
      <w:pPr>
        <w:spacing w:line="360" w:lineRule="auto"/>
        <w:rPr>
          <w:sz w:val="24"/>
          <w:szCs w:val="24"/>
        </w:rPr>
      </w:pPr>
      <w:bookmarkStart w:id="0" w:name="_GoBack"/>
      <w:bookmarkEnd w:id="0"/>
    </w:p>
    <w:p w14:paraId="433E287A" w14:textId="6FBE0421" w:rsidR="002D5E46" w:rsidRPr="003438AE" w:rsidRDefault="002D5E46" w:rsidP="003438AE">
      <w:pPr>
        <w:spacing w:after="0" w:line="360" w:lineRule="auto"/>
        <w:jc w:val="both"/>
        <w:rPr>
          <w:rFonts w:cs="Helvetica"/>
          <w:color w:val="000000"/>
          <w:sz w:val="24"/>
          <w:szCs w:val="24"/>
        </w:rPr>
      </w:pPr>
    </w:p>
    <w:p w14:paraId="1C27147A" w14:textId="77777777" w:rsidR="004555C9" w:rsidRPr="003438AE" w:rsidRDefault="004555C9" w:rsidP="003438AE">
      <w:pPr>
        <w:spacing w:after="0" w:line="360" w:lineRule="auto"/>
        <w:jc w:val="both"/>
        <w:rPr>
          <w:rFonts w:cs="Helvetica"/>
          <w:color w:val="000000"/>
          <w:sz w:val="24"/>
          <w:szCs w:val="24"/>
        </w:rPr>
      </w:pPr>
    </w:p>
    <w:p w14:paraId="5E027FE9" w14:textId="77777777" w:rsidR="00F355DF" w:rsidRPr="004555C9" w:rsidRDefault="00F355DF" w:rsidP="001E2FE2">
      <w:pPr>
        <w:spacing w:after="0" w:line="360" w:lineRule="auto"/>
        <w:jc w:val="both"/>
        <w:rPr>
          <w:sz w:val="24"/>
          <w:szCs w:val="24"/>
        </w:rPr>
      </w:pPr>
    </w:p>
    <w:sectPr w:rsidR="00F355DF" w:rsidRPr="004555C9" w:rsidSect="008F0FEB">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8F1"/>
    <w:multiLevelType w:val="hybridMultilevel"/>
    <w:tmpl w:val="5C768A80"/>
    <w:lvl w:ilvl="0" w:tplc="23E683B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81A54"/>
    <w:multiLevelType w:val="hybridMultilevel"/>
    <w:tmpl w:val="6B32E6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7F378A"/>
    <w:multiLevelType w:val="hybridMultilevel"/>
    <w:tmpl w:val="CD2000F0"/>
    <w:lvl w:ilvl="0" w:tplc="12F220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431612"/>
    <w:multiLevelType w:val="hybridMultilevel"/>
    <w:tmpl w:val="560C95E8"/>
    <w:lvl w:ilvl="0" w:tplc="5A723DC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E20AFD"/>
    <w:multiLevelType w:val="hybridMultilevel"/>
    <w:tmpl w:val="8EC6B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511CB4"/>
    <w:multiLevelType w:val="hybridMultilevel"/>
    <w:tmpl w:val="618CD5F0"/>
    <w:lvl w:ilvl="0" w:tplc="0DFE39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431543"/>
    <w:multiLevelType w:val="hybridMultilevel"/>
    <w:tmpl w:val="FBF8E89A"/>
    <w:lvl w:ilvl="0" w:tplc="150E160A">
      <w:start w:val="3"/>
      <w:numFmt w:val="bullet"/>
      <w:lvlText w:val="-"/>
      <w:lvlJc w:val="left"/>
      <w:pPr>
        <w:ind w:left="720" w:hanging="360"/>
      </w:pPr>
      <w:rPr>
        <w:rFonts w:ascii="Calibri" w:eastAsiaTheme="minorHAnsi"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6"/>
    <w:rsid w:val="000507BE"/>
    <w:rsid w:val="000A3D0F"/>
    <w:rsid w:val="000E5D24"/>
    <w:rsid w:val="001E2FE2"/>
    <w:rsid w:val="00290AD9"/>
    <w:rsid w:val="002D5E46"/>
    <w:rsid w:val="003438AE"/>
    <w:rsid w:val="004555C9"/>
    <w:rsid w:val="004B3E38"/>
    <w:rsid w:val="004D2C37"/>
    <w:rsid w:val="00531570"/>
    <w:rsid w:val="00596B35"/>
    <w:rsid w:val="00600469"/>
    <w:rsid w:val="006152F5"/>
    <w:rsid w:val="006A3F89"/>
    <w:rsid w:val="007112B0"/>
    <w:rsid w:val="00860B4D"/>
    <w:rsid w:val="008D7FE3"/>
    <w:rsid w:val="008F0FEB"/>
    <w:rsid w:val="00996D76"/>
    <w:rsid w:val="009D4FD8"/>
    <w:rsid w:val="009F5DC1"/>
    <w:rsid w:val="00B640A4"/>
    <w:rsid w:val="00BC7BA5"/>
    <w:rsid w:val="00C46195"/>
    <w:rsid w:val="00C7411B"/>
    <w:rsid w:val="00CE04F9"/>
    <w:rsid w:val="00CF3BC0"/>
    <w:rsid w:val="00CF6E11"/>
    <w:rsid w:val="00D2637C"/>
    <w:rsid w:val="00D43060"/>
    <w:rsid w:val="00D96112"/>
    <w:rsid w:val="00DE0417"/>
    <w:rsid w:val="00EB49A8"/>
    <w:rsid w:val="00EB4E89"/>
    <w:rsid w:val="00F22BB4"/>
    <w:rsid w:val="00F30B22"/>
    <w:rsid w:val="00F355DF"/>
    <w:rsid w:val="00F537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D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E38"/>
    <w:rPr>
      <w:color w:val="0000FF" w:themeColor="hyperlink"/>
      <w:u w:val="single"/>
    </w:rPr>
  </w:style>
  <w:style w:type="paragraph" w:styleId="Paragraphedeliste">
    <w:name w:val="List Paragraph"/>
    <w:basedOn w:val="Normal"/>
    <w:uiPriority w:val="34"/>
    <w:qFormat/>
    <w:rsid w:val="00B640A4"/>
    <w:pPr>
      <w:ind w:left="720"/>
      <w:contextualSpacing/>
    </w:pPr>
  </w:style>
  <w:style w:type="character" w:customStyle="1" w:styleId="yiv5901546102">
    <w:name w:val="yiv5901546102"/>
    <w:basedOn w:val="Policepardfaut"/>
    <w:rsid w:val="004555C9"/>
  </w:style>
  <w:style w:type="character" w:customStyle="1" w:styleId="yiv2302318996yui3130113990334039009956">
    <w:name w:val="yiv2302318996yui_3_13_0_1_1399033403900_9956"/>
    <w:basedOn w:val="Policepardfaut"/>
    <w:rsid w:val="004555C9"/>
  </w:style>
  <w:style w:type="character" w:styleId="Lienhypertextesuivi">
    <w:name w:val="FollowedHyperlink"/>
    <w:basedOn w:val="Policepardfaut"/>
    <w:uiPriority w:val="99"/>
    <w:semiHidden/>
    <w:unhideWhenUsed/>
    <w:rsid w:val="00D263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E38"/>
    <w:rPr>
      <w:color w:val="0000FF" w:themeColor="hyperlink"/>
      <w:u w:val="single"/>
    </w:rPr>
  </w:style>
  <w:style w:type="paragraph" w:styleId="Paragraphedeliste">
    <w:name w:val="List Paragraph"/>
    <w:basedOn w:val="Normal"/>
    <w:uiPriority w:val="34"/>
    <w:qFormat/>
    <w:rsid w:val="00B640A4"/>
    <w:pPr>
      <w:ind w:left="720"/>
      <w:contextualSpacing/>
    </w:pPr>
  </w:style>
  <w:style w:type="character" w:customStyle="1" w:styleId="yiv5901546102">
    <w:name w:val="yiv5901546102"/>
    <w:basedOn w:val="Policepardfaut"/>
    <w:rsid w:val="004555C9"/>
  </w:style>
  <w:style w:type="character" w:customStyle="1" w:styleId="yiv2302318996yui3130113990334039009956">
    <w:name w:val="yiv2302318996yui_3_13_0_1_1399033403900_9956"/>
    <w:basedOn w:val="Policepardfaut"/>
    <w:rsid w:val="004555C9"/>
  </w:style>
  <w:style w:type="character" w:styleId="Lienhypertextesuivi">
    <w:name w:val="FollowedHyperlink"/>
    <w:basedOn w:val="Policepardfaut"/>
    <w:uiPriority w:val="99"/>
    <w:semiHidden/>
    <w:unhideWhenUsed/>
    <w:rsid w:val="00D26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9927">
      <w:bodyDiv w:val="1"/>
      <w:marLeft w:val="0"/>
      <w:marRight w:val="0"/>
      <w:marTop w:val="0"/>
      <w:marBottom w:val="0"/>
      <w:divBdr>
        <w:top w:val="none" w:sz="0" w:space="0" w:color="auto"/>
        <w:left w:val="none" w:sz="0" w:space="0" w:color="auto"/>
        <w:bottom w:val="none" w:sz="0" w:space="0" w:color="auto"/>
        <w:right w:val="none" w:sz="0" w:space="0" w:color="auto"/>
      </w:divBdr>
      <w:divsChild>
        <w:div w:id="797334023">
          <w:marLeft w:val="0"/>
          <w:marRight w:val="0"/>
          <w:marTop w:val="0"/>
          <w:marBottom w:val="0"/>
          <w:divBdr>
            <w:top w:val="none" w:sz="0" w:space="0" w:color="auto"/>
            <w:left w:val="none" w:sz="0" w:space="0" w:color="auto"/>
            <w:bottom w:val="none" w:sz="0" w:space="0" w:color="auto"/>
            <w:right w:val="none" w:sz="0" w:space="0" w:color="auto"/>
          </w:divBdr>
        </w:div>
        <w:div w:id="1612007029">
          <w:marLeft w:val="0"/>
          <w:marRight w:val="0"/>
          <w:marTop w:val="0"/>
          <w:marBottom w:val="0"/>
          <w:divBdr>
            <w:top w:val="none" w:sz="0" w:space="0" w:color="auto"/>
            <w:left w:val="none" w:sz="0" w:space="0" w:color="auto"/>
            <w:bottom w:val="none" w:sz="0" w:space="0" w:color="auto"/>
            <w:right w:val="none" w:sz="0" w:space="0" w:color="auto"/>
          </w:divBdr>
        </w:div>
        <w:div w:id="397479679">
          <w:marLeft w:val="0"/>
          <w:marRight w:val="0"/>
          <w:marTop w:val="0"/>
          <w:marBottom w:val="0"/>
          <w:divBdr>
            <w:top w:val="none" w:sz="0" w:space="0" w:color="auto"/>
            <w:left w:val="none" w:sz="0" w:space="0" w:color="auto"/>
            <w:bottom w:val="none" w:sz="0" w:space="0" w:color="auto"/>
            <w:right w:val="none" w:sz="0" w:space="0" w:color="auto"/>
          </w:divBdr>
        </w:div>
        <w:div w:id="1810587968">
          <w:marLeft w:val="0"/>
          <w:marRight w:val="0"/>
          <w:marTop w:val="0"/>
          <w:marBottom w:val="0"/>
          <w:divBdr>
            <w:top w:val="none" w:sz="0" w:space="0" w:color="auto"/>
            <w:left w:val="none" w:sz="0" w:space="0" w:color="auto"/>
            <w:bottom w:val="none" w:sz="0" w:space="0" w:color="auto"/>
            <w:right w:val="none" w:sz="0" w:space="0" w:color="auto"/>
          </w:divBdr>
        </w:div>
        <w:div w:id="1759866946">
          <w:marLeft w:val="0"/>
          <w:marRight w:val="0"/>
          <w:marTop w:val="0"/>
          <w:marBottom w:val="0"/>
          <w:divBdr>
            <w:top w:val="none" w:sz="0" w:space="0" w:color="auto"/>
            <w:left w:val="none" w:sz="0" w:space="0" w:color="auto"/>
            <w:bottom w:val="none" w:sz="0" w:space="0" w:color="auto"/>
            <w:right w:val="none" w:sz="0" w:space="0" w:color="auto"/>
          </w:divBdr>
        </w:div>
        <w:div w:id="1300571599">
          <w:marLeft w:val="0"/>
          <w:marRight w:val="0"/>
          <w:marTop w:val="0"/>
          <w:marBottom w:val="0"/>
          <w:divBdr>
            <w:top w:val="none" w:sz="0" w:space="0" w:color="auto"/>
            <w:left w:val="none" w:sz="0" w:space="0" w:color="auto"/>
            <w:bottom w:val="none" w:sz="0" w:space="0" w:color="auto"/>
            <w:right w:val="none" w:sz="0" w:space="0" w:color="auto"/>
          </w:divBdr>
        </w:div>
        <w:div w:id="224530525">
          <w:marLeft w:val="0"/>
          <w:marRight w:val="0"/>
          <w:marTop w:val="0"/>
          <w:marBottom w:val="0"/>
          <w:divBdr>
            <w:top w:val="none" w:sz="0" w:space="0" w:color="auto"/>
            <w:left w:val="none" w:sz="0" w:space="0" w:color="auto"/>
            <w:bottom w:val="none" w:sz="0" w:space="0" w:color="auto"/>
            <w:right w:val="none" w:sz="0" w:space="0" w:color="auto"/>
          </w:divBdr>
        </w:div>
        <w:div w:id="1460420990">
          <w:marLeft w:val="0"/>
          <w:marRight w:val="0"/>
          <w:marTop w:val="0"/>
          <w:marBottom w:val="0"/>
          <w:divBdr>
            <w:top w:val="none" w:sz="0" w:space="0" w:color="auto"/>
            <w:left w:val="none" w:sz="0" w:space="0" w:color="auto"/>
            <w:bottom w:val="none" w:sz="0" w:space="0" w:color="auto"/>
            <w:right w:val="none" w:sz="0" w:space="0" w:color="auto"/>
          </w:divBdr>
        </w:div>
        <w:div w:id="346489442">
          <w:marLeft w:val="0"/>
          <w:marRight w:val="0"/>
          <w:marTop w:val="0"/>
          <w:marBottom w:val="0"/>
          <w:divBdr>
            <w:top w:val="none" w:sz="0" w:space="0" w:color="auto"/>
            <w:left w:val="none" w:sz="0" w:space="0" w:color="auto"/>
            <w:bottom w:val="none" w:sz="0" w:space="0" w:color="auto"/>
            <w:right w:val="none" w:sz="0" w:space="0" w:color="auto"/>
          </w:divBdr>
        </w:div>
        <w:div w:id="1688828418">
          <w:marLeft w:val="0"/>
          <w:marRight w:val="0"/>
          <w:marTop w:val="0"/>
          <w:marBottom w:val="0"/>
          <w:divBdr>
            <w:top w:val="none" w:sz="0" w:space="0" w:color="auto"/>
            <w:left w:val="none" w:sz="0" w:space="0" w:color="auto"/>
            <w:bottom w:val="none" w:sz="0" w:space="0" w:color="auto"/>
            <w:right w:val="none" w:sz="0" w:space="0" w:color="auto"/>
          </w:divBdr>
        </w:div>
        <w:div w:id="1220092308">
          <w:marLeft w:val="0"/>
          <w:marRight w:val="0"/>
          <w:marTop w:val="0"/>
          <w:marBottom w:val="0"/>
          <w:divBdr>
            <w:top w:val="none" w:sz="0" w:space="0" w:color="auto"/>
            <w:left w:val="none" w:sz="0" w:space="0" w:color="auto"/>
            <w:bottom w:val="none" w:sz="0" w:space="0" w:color="auto"/>
            <w:right w:val="none" w:sz="0" w:space="0" w:color="auto"/>
          </w:divBdr>
        </w:div>
        <w:div w:id="1188056546">
          <w:marLeft w:val="0"/>
          <w:marRight w:val="0"/>
          <w:marTop w:val="0"/>
          <w:marBottom w:val="0"/>
          <w:divBdr>
            <w:top w:val="none" w:sz="0" w:space="0" w:color="auto"/>
            <w:left w:val="none" w:sz="0" w:space="0" w:color="auto"/>
            <w:bottom w:val="none" w:sz="0" w:space="0" w:color="auto"/>
            <w:right w:val="none" w:sz="0" w:space="0" w:color="auto"/>
          </w:divBdr>
        </w:div>
        <w:div w:id="2058047721">
          <w:marLeft w:val="0"/>
          <w:marRight w:val="0"/>
          <w:marTop w:val="0"/>
          <w:marBottom w:val="0"/>
          <w:divBdr>
            <w:top w:val="none" w:sz="0" w:space="0" w:color="auto"/>
            <w:left w:val="none" w:sz="0" w:space="0" w:color="auto"/>
            <w:bottom w:val="none" w:sz="0" w:space="0" w:color="auto"/>
            <w:right w:val="none" w:sz="0" w:space="0" w:color="auto"/>
          </w:divBdr>
        </w:div>
        <w:div w:id="698897071">
          <w:marLeft w:val="0"/>
          <w:marRight w:val="0"/>
          <w:marTop w:val="0"/>
          <w:marBottom w:val="0"/>
          <w:divBdr>
            <w:top w:val="none" w:sz="0" w:space="0" w:color="auto"/>
            <w:left w:val="none" w:sz="0" w:space="0" w:color="auto"/>
            <w:bottom w:val="none" w:sz="0" w:space="0" w:color="auto"/>
            <w:right w:val="none" w:sz="0" w:space="0" w:color="auto"/>
          </w:divBdr>
        </w:div>
        <w:div w:id="729420989">
          <w:marLeft w:val="0"/>
          <w:marRight w:val="0"/>
          <w:marTop w:val="0"/>
          <w:marBottom w:val="0"/>
          <w:divBdr>
            <w:top w:val="none" w:sz="0" w:space="0" w:color="auto"/>
            <w:left w:val="none" w:sz="0" w:space="0" w:color="auto"/>
            <w:bottom w:val="none" w:sz="0" w:space="0" w:color="auto"/>
            <w:right w:val="none" w:sz="0" w:space="0" w:color="auto"/>
          </w:divBdr>
        </w:div>
        <w:div w:id="359016173">
          <w:marLeft w:val="0"/>
          <w:marRight w:val="0"/>
          <w:marTop w:val="0"/>
          <w:marBottom w:val="0"/>
          <w:divBdr>
            <w:top w:val="none" w:sz="0" w:space="0" w:color="auto"/>
            <w:left w:val="none" w:sz="0" w:space="0" w:color="auto"/>
            <w:bottom w:val="none" w:sz="0" w:space="0" w:color="auto"/>
            <w:right w:val="none" w:sz="0" w:space="0" w:color="auto"/>
          </w:divBdr>
        </w:div>
        <w:div w:id="1738017153">
          <w:marLeft w:val="0"/>
          <w:marRight w:val="0"/>
          <w:marTop w:val="0"/>
          <w:marBottom w:val="0"/>
          <w:divBdr>
            <w:top w:val="none" w:sz="0" w:space="0" w:color="auto"/>
            <w:left w:val="none" w:sz="0" w:space="0" w:color="auto"/>
            <w:bottom w:val="none" w:sz="0" w:space="0" w:color="auto"/>
            <w:right w:val="none" w:sz="0" w:space="0" w:color="auto"/>
          </w:divBdr>
        </w:div>
        <w:div w:id="738527324">
          <w:marLeft w:val="0"/>
          <w:marRight w:val="0"/>
          <w:marTop w:val="0"/>
          <w:marBottom w:val="0"/>
          <w:divBdr>
            <w:top w:val="none" w:sz="0" w:space="0" w:color="auto"/>
            <w:left w:val="none" w:sz="0" w:space="0" w:color="auto"/>
            <w:bottom w:val="none" w:sz="0" w:space="0" w:color="auto"/>
            <w:right w:val="none" w:sz="0" w:space="0" w:color="auto"/>
          </w:divBdr>
        </w:div>
        <w:div w:id="1107651529">
          <w:marLeft w:val="0"/>
          <w:marRight w:val="0"/>
          <w:marTop w:val="0"/>
          <w:marBottom w:val="0"/>
          <w:divBdr>
            <w:top w:val="none" w:sz="0" w:space="0" w:color="auto"/>
            <w:left w:val="none" w:sz="0" w:space="0" w:color="auto"/>
            <w:bottom w:val="none" w:sz="0" w:space="0" w:color="auto"/>
            <w:right w:val="none" w:sz="0" w:space="0" w:color="auto"/>
          </w:divBdr>
        </w:div>
      </w:divsChild>
    </w:div>
    <w:div w:id="1134174357">
      <w:bodyDiv w:val="1"/>
      <w:marLeft w:val="0"/>
      <w:marRight w:val="0"/>
      <w:marTop w:val="0"/>
      <w:marBottom w:val="0"/>
      <w:divBdr>
        <w:top w:val="none" w:sz="0" w:space="0" w:color="auto"/>
        <w:left w:val="none" w:sz="0" w:space="0" w:color="auto"/>
        <w:bottom w:val="none" w:sz="0" w:space="0" w:color="auto"/>
        <w:right w:val="none" w:sz="0" w:space="0" w:color="auto"/>
      </w:divBdr>
      <w:divsChild>
        <w:div w:id="892304357">
          <w:marLeft w:val="0"/>
          <w:marRight w:val="0"/>
          <w:marTop w:val="0"/>
          <w:marBottom w:val="0"/>
          <w:divBdr>
            <w:top w:val="none" w:sz="0" w:space="0" w:color="auto"/>
            <w:left w:val="none" w:sz="0" w:space="0" w:color="auto"/>
            <w:bottom w:val="none" w:sz="0" w:space="0" w:color="auto"/>
            <w:right w:val="none" w:sz="0" w:space="0" w:color="auto"/>
          </w:divBdr>
        </w:div>
        <w:div w:id="670373606">
          <w:marLeft w:val="0"/>
          <w:marRight w:val="0"/>
          <w:marTop w:val="0"/>
          <w:marBottom w:val="0"/>
          <w:divBdr>
            <w:top w:val="none" w:sz="0" w:space="0" w:color="auto"/>
            <w:left w:val="none" w:sz="0" w:space="0" w:color="auto"/>
            <w:bottom w:val="none" w:sz="0" w:space="0" w:color="auto"/>
            <w:right w:val="none" w:sz="0" w:space="0" w:color="auto"/>
          </w:divBdr>
        </w:div>
        <w:div w:id="92210328">
          <w:marLeft w:val="0"/>
          <w:marRight w:val="0"/>
          <w:marTop w:val="0"/>
          <w:marBottom w:val="0"/>
          <w:divBdr>
            <w:top w:val="none" w:sz="0" w:space="0" w:color="auto"/>
            <w:left w:val="none" w:sz="0" w:space="0" w:color="auto"/>
            <w:bottom w:val="none" w:sz="0" w:space="0" w:color="auto"/>
            <w:right w:val="none" w:sz="0" w:space="0" w:color="auto"/>
          </w:divBdr>
        </w:div>
        <w:div w:id="1273825838">
          <w:marLeft w:val="0"/>
          <w:marRight w:val="0"/>
          <w:marTop w:val="0"/>
          <w:marBottom w:val="0"/>
          <w:divBdr>
            <w:top w:val="none" w:sz="0" w:space="0" w:color="auto"/>
            <w:left w:val="none" w:sz="0" w:space="0" w:color="auto"/>
            <w:bottom w:val="none" w:sz="0" w:space="0" w:color="auto"/>
            <w:right w:val="none" w:sz="0" w:space="0" w:color="auto"/>
          </w:divBdr>
        </w:div>
        <w:div w:id="529412320">
          <w:marLeft w:val="0"/>
          <w:marRight w:val="0"/>
          <w:marTop w:val="0"/>
          <w:marBottom w:val="0"/>
          <w:divBdr>
            <w:top w:val="none" w:sz="0" w:space="0" w:color="auto"/>
            <w:left w:val="none" w:sz="0" w:space="0" w:color="auto"/>
            <w:bottom w:val="none" w:sz="0" w:space="0" w:color="auto"/>
            <w:right w:val="none" w:sz="0" w:space="0" w:color="auto"/>
          </w:divBdr>
        </w:div>
        <w:div w:id="425154777">
          <w:marLeft w:val="0"/>
          <w:marRight w:val="0"/>
          <w:marTop w:val="0"/>
          <w:marBottom w:val="0"/>
          <w:divBdr>
            <w:top w:val="none" w:sz="0" w:space="0" w:color="auto"/>
            <w:left w:val="none" w:sz="0" w:space="0" w:color="auto"/>
            <w:bottom w:val="none" w:sz="0" w:space="0" w:color="auto"/>
            <w:right w:val="none" w:sz="0" w:space="0" w:color="auto"/>
          </w:divBdr>
        </w:div>
        <w:div w:id="478424809">
          <w:marLeft w:val="0"/>
          <w:marRight w:val="0"/>
          <w:marTop w:val="0"/>
          <w:marBottom w:val="0"/>
          <w:divBdr>
            <w:top w:val="none" w:sz="0" w:space="0" w:color="auto"/>
            <w:left w:val="none" w:sz="0" w:space="0" w:color="auto"/>
            <w:bottom w:val="none" w:sz="0" w:space="0" w:color="auto"/>
            <w:right w:val="none" w:sz="0" w:space="0" w:color="auto"/>
          </w:divBdr>
        </w:div>
        <w:div w:id="1176462968">
          <w:marLeft w:val="0"/>
          <w:marRight w:val="0"/>
          <w:marTop w:val="0"/>
          <w:marBottom w:val="0"/>
          <w:divBdr>
            <w:top w:val="none" w:sz="0" w:space="0" w:color="auto"/>
            <w:left w:val="none" w:sz="0" w:space="0" w:color="auto"/>
            <w:bottom w:val="none" w:sz="0" w:space="0" w:color="auto"/>
            <w:right w:val="none" w:sz="0" w:space="0" w:color="auto"/>
          </w:divBdr>
        </w:div>
        <w:div w:id="794836935">
          <w:marLeft w:val="0"/>
          <w:marRight w:val="0"/>
          <w:marTop w:val="0"/>
          <w:marBottom w:val="0"/>
          <w:divBdr>
            <w:top w:val="none" w:sz="0" w:space="0" w:color="auto"/>
            <w:left w:val="none" w:sz="0" w:space="0" w:color="auto"/>
            <w:bottom w:val="none" w:sz="0" w:space="0" w:color="auto"/>
            <w:right w:val="none" w:sz="0" w:space="0" w:color="auto"/>
          </w:divBdr>
        </w:div>
        <w:div w:id="1232618813">
          <w:marLeft w:val="0"/>
          <w:marRight w:val="0"/>
          <w:marTop w:val="0"/>
          <w:marBottom w:val="0"/>
          <w:divBdr>
            <w:top w:val="none" w:sz="0" w:space="0" w:color="auto"/>
            <w:left w:val="none" w:sz="0" w:space="0" w:color="auto"/>
            <w:bottom w:val="none" w:sz="0" w:space="0" w:color="auto"/>
            <w:right w:val="none" w:sz="0" w:space="0" w:color="auto"/>
          </w:divBdr>
        </w:div>
        <w:div w:id="1260944568">
          <w:marLeft w:val="0"/>
          <w:marRight w:val="0"/>
          <w:marTop w:val="0"/>
          <w:marBottom w:val="0"/>
          <w:divBdr>
            <w:top w:val="none" w:sz="0" w:space="0" w:color="auto"/>
            <w:left w:val="none" w:sz="0" w:space="0" w:color="auto"/>
            <w:bottom w:val="none" w:sz="0" w:space="0" w:color="auto"/>
            <w:right w:val="none" w:sz="0" w:space="0" w:color="auto"/>
          </w:divBdr>
        </w:div>
        <w:div w:id="1325233921">
          <w:marLeft w:val="0"/>
          <w:marRight w:val="0"/>
          <w:marTop w:val="0"/>
          <w:marBottom w:val="0"/>
          <w:divBdr>
            <w:top w:val="none" w:sz="0" w:space="0" w:color="auto"/>
            <w:left w:val="none" w:sz="0" w:space="0" w:color="auto"/>
            <w:bottom w:val="none" w:sz="0" w:space="0" w:color="auto"/>
            <w:right w:val="none" w:sz="0" w:space="0" w:color="auto"/>
          </w:divBdr>
        </w:div>
        <w:div w:id="487720323">
          <w:marLeft w:val="0"/>
          <w:marRight w:val="0"/>
          <w:marTop w:val="0"/>
          <w:marBottom w:val="0"/>
          <w:divBdr>
            <w:top w:val="none" w:sz="0" w:space="0" w:color="auto"/>
            <w:left w:val="none" w:sz="0" w:space="0" w:color="auto"/>
            <w:bottom w:val="none" w:sz="0" w:space="0" w:color="auto"/>
            <w:right w:val="none" w:sz="0" w:space="0" w:color="auto"/>
          </w:divBdr>
        </w:div>
        <w:div w:id="104352701">
          <w:marLeft w:val="0"/>
          <w:marRight w:val="0"/>
          <w:marTop w:val="0"/>
          <w:marBottom w:val="0"/>
          <w:divBdr>
            <w:top w:val="none" w:sz="0" w:space="0" w:color="auto"/>
            <w:left w:val="none" w:sz="0" w:space="0" w:color="auto"/>
            <w:bottom w:val="none" w:sz="0" w:space="0" w:color="auto"/>
            <w:right w:val="none" w:sz="0" w:space="0" w:color="auto"/>
          </w:divBdr>
        </w:div>
        <w:div w:id="598101683">
          <w:marLeft w:val="0"/>
          <w:marRight w:val="0"/>
          <w:marTop w:val="0"/>
          <w:marBottom w:val="0"/>
          <w:divBdr>
            <w:top w:val="none" w:sz="0" w:space="0" w:color="auto"/>
            <w:left w:val="none" w:sz="0" w:space="0" w:color="auto"/>
            <w:bottom w:val="none" w:sz="0" w:space="0" w:color="auto"/>
            <w:right w:val="none" w:sz="0" w:space="0" w:color="auto"/>
          </w:divBdr>
        </w:div>
        <w:div w:id="1477912465">
          <w:marLeft w:val="0"/>
          <w:marRight w:val="0"/>
          <w:marTop w:val="0"/>
          <w:marBottom w:val="0"/>
          <w:divBdr>
            <w:top w:val="none" w:sz="0" w:space="0" w:color="auto"/>
            <w:left w:val="none" w:sz="0" w:space="0" w:color="auto"/>
            <w:bottom w:val="none" w:sz="0" w:space="0" w:color="auto"/>
            <w:right w:val="none" w:sz="0" w:space="0" w:color="auto"/>
          </w:divBdr>
        </w:div>
        <w:div w:id="1790857341">
          <w:marLeft w:val="0"/>
          <w:marRight w:val="0"/>
          <w:marTop w:val="0"/>
          <w:marBottom w:val="0"/>
          <w:divBdr>
            <w:top w:val="none" w:sz="0" w:space="0" w:color="auto"/>
            <w:left w:val="none" w:sz="0" w:space="0" w:color="auto"/>
            <w:bottom w:val="none" w:sz="0" w:space="0" w:color="auto"/>
            <w:right w:val="none" w:sz="0" w:space="0" w:color="auto"/>
          </w:divBdr>
        </w:div>
        <w:div w:id="1887177565">
          <w:marLeft w:val="0"/>
          <w:marRight w:val="0"/>
          <w:marTop w:val="0"/>
          <w:marBottom w:val="0"/>
          <w:divBdr>
            <w:top w:val="none" w:sz="0" w:space="0" w:color="auto"/>
            <w:left w:val="none" w:sz="0" w:space="0" w:color="auto"/>
            <w:bottom w:val="none" w:sz="0" w:space="0" w:color="auto"/>
            <w:right w:val="none" w:sz="0" w:space="0" w:color="auto"/>
          </w:divBdr>
        </w:div>
        <w:div w:id="92483956">
          <w:marLeft w:val="0"/>
          <w:marRight w:val="0"/>
          <w:marTop w:val="0"/>
          <w:marBottom w:val="0"/>
          <w:divBdr>
            <w:top w:val="none" w:sz="0" w:space="0" w:color="auto"/>
            <w:left w:val="none" w:sz="0" w:space="0" w:color="auto"/>
            <w:bottom w:val="none" w:sz="0" w:space="0" w:color="auto"/>
            <w:right w:val="none" w:sz="0" w:space="0" w:color="auto"/>
          </w:divBdr>
        </w:div>
        <w:div w:id="876894208">
          <w:marLeft w:val="0"/>
          <w:marRight w:val="0"/>
          <w:marTop w:val="0"/>
          <w:marBottom w:val="0"/>
          <w:divBdr>
            <w:top w:val="none" w:sz="0" w:space="0" w:color="auto"/>
            <w:left w:val="none" w:sz="0" w:space="0" w:color="auto"/>
            <w:bottom w:val="none" w:sz="0" w:space="0" w:color="auto"/>
            <w:right w:val="none" w:sz="0" w:space="0" w:color="auto"/>
          </w:divBdr>
        </w:div>
        <w:div w:id="521624225">
          <w:marLeft w:val="0"/>
          <w:marRight w:val="0"/>
          <w:marTop w:val="0"/>
          <w:marBottom w:val="0"/>
          <w:divBdr>
            <w:top w:val="none" w:sz="0" w:space="0" w:color="auto"/>
            <w:left w:val="none" w:sz="0" w:space="0" w:color="auto"/>
            <w:bottom w:val="none" w:sz="0" w:space="0" w:color="auto"/>
            <w:right w:val="none" w:sz="0" w:space="0" w:color="auto"/>
          </w:divBdr>
        </w:div>
        <w:div w:id="1763918369">
          <w:marLeft w:val="0"/>
          <w:marRight w:val="0"/>
          <w:marTop w:val="0"/>
          <w:marBottom w:val="0"/>
          <w:divBdr>
            <w:top w:val="none" w:sz="0" w:space="0" w:color="auto"/>
            <w:left w:val="none" w:sz="0" w:space="0" w:color="auto"/>
            <w:bottom w:val="none" w:sz="0" w:space="0" w:color="auto"/>
            <w:right w:val="none" w:sz="0" w:space="0" w:color="auto"/>
          </w:divBdr>
        </w:div>
        <w:div w:id="2123188349">
          <w:marLeft w:val="0"/>
          <w:marRight w:val="0"/>
          <w:marTop w:val="0"/>
          <w:marBottom w:val="0"/>
          <w:divBdr>
            <w:top w:val="none" w:sz="0" w:space="0" w:color="auto"/>
            <w:left w:val="none" w:sz="0" w:space="0" w:color="auto"/>
            <w:bottom w:val="none" w:sz="0" w:space="0" w:color="auto"/>
            <w:right w:val="none" w:sz="0" w:space="0" w:color="auto"/>
          </w:divBdr>
        </w:div>
        <w:div w:id="1987513077">
          <w:marLeft w:val="0"/>
          <w:marRight w:val="0"/>
          <w:marTop w:val="0"/>
          <w:marBottom w:val="0"/>
          <w:divBdr>
            <w:top w:val="none" w:sz="0" w:space="0" w:color="auto"/>
            <w:left w:val="none" w:sz="0" w:space="0" w:color="auto"/>
            <w:bottom w:val="none" w:sz="0" w:space="0" w:color="auto"/>
            <w:right w:val="none" w:sz="0" w:space="0" w:color="auto"/>
          </w:divBdr>
        </w:div>
        <w:div w:id="1622305241">
          <w:marLeft w:val="0"/>
          <w:marRight w:val="0"/>
          <w:marTop w:val="0"/>
          <w:marBottom w:val="0"/>
          <w:divBdr>
            <w:top w:val="none" w:sz="0" w:space="0" w:color="auto"/>
            <w:left w:val="none" w:sz="0" w:space="0" w:color="auto"/>
            <w:bottom w:val="none" w:sz="0" w:space="0" w:color="auto"/>
            <w:right w:val="none" w:sz="0" w:space="0" w:color="auto"/>
          </w:divBdr>
        </w:div>
        <w:div w:id="1586956165">
          <w:marLeft w:val="0"/>
          <w:marRight w:val="0"/>
          <w:marTop w:val="0"/>
          <w:marBottom w:val="0"/>
          <w:divBdr>
            <w:top w:val="none" w:sz="0" w:space="0" w:color="auto"/>
            <w:left w:val="none" w:sz="0" w:space="0" w:color="auto"/>
            <w:bottom w:val="none" w:sz="0" w:space="0" w:color="auto"/>
            <w:right w:val="none" w:sz="0" w:space="0" w:color="auto"/>
          </w:divBdr>
        </w:div>
        <w:div w:id="274408338">
          <w:marLeft w:val="0"/>
          <w:marRight w:val="0"/>
          <w:marTop w:val="0"/>
          <w:marBottom w:val="0"/>
          <w:divBdr>
            <w:top w:val="none" w:sz="0" w:space="0" w:color="auto"/>
            <w:left w:val="none" w:sz="0" w:space="0" w:color="auto"/>
            <w:bottom w:val="none" w:sz="0" w:space="0" w:color="auto"/>
            <w:right w:val="none" w:sz="0" w:space="0" w:color="auto"/>
          </w:divBdr>
        </w:div>
        <w:div w:id="692726896">
          <w:marLeft w:val="0"/>
          <w:marRight w:val="0"/>
          <w:marTop w:val="0"/>
          <w:marBottom w:val="0"/>
          <w:divBdr>
            <w:top w:val="none" w:sz="0" w:space="0" w:color="auto"/>
            <w:left w:val="none" w:sz="0" w:space="0" w:color="auto"/>
            <w:bottom w:val="none" w:sz="0" w:space="0" w:color="auto"/>
            <w:right w:val="none" w:sz="0" w:space="0" w:color="auto"/>
          </w:divBdr>
        </w:div>
        <w:div w:id="1231424306">
          <w:marLeft w:val="0"/>
          <w:marRight w:val="0"/>
          <w:marTop w:val="0"/>
          <w:marBottom w:val="0"/>
          <w:divBdr>
            <w:top w:val="none" w:sz="0" w:space="0" w:color="auto"/>
            <w:left w:val="none" w:sz="0" w:space="0" w:color="auto"/>
            <w:bottom w:val="none" w:sz="0" w:space="0" w:color="auto"/>
            <w:right w:val="none" w:sz="0" w:space="0" w:color="auto"/>
          </w:divBdr>
        </w:div>
        <w:div w:id="436096907">
          <w:marLeft w:val="0"/>
          <w:marRight w:val="0"/>
          <w:marTop w:val="0"/>
          <w:marBottom w:val="0"/>
          <w:divBdr>
            <w:top w:val="none" w:sz="0" w:space="0" w:color="auto"/>
            <w:left w:val="none" w:sz="0" w:space="0" w:color="auto"/>
            <w:bottom w:val="none" w:sz="0" w:space="0" w:color="auto"/>
            <w:right w:val="none" w:sz="0" w:space="0" w:color="auto"/>
          </w:divBdr>
        </w:div>
        <w:div w:id="805006841">
          <w:marLeft w:val="0"/>
          <w:marRight w:val="0"/>
          <w:marTop w:val="0"/>
          <w:marBottom w:val="0"/>
          <w:divBdr>
            <w:top w:val="none" w:sz="0" w:space="0" w:color="auto"/>
            <w:left w:val="none" w:sz="0" w:space="0" w:color="auto"/>
            <w:bottom w:val="none" w:sz="0" w:space="0" w:color="auto"/>
            <w:right w:val="none" w:sz="0" w:space="0" w:color="auto"/>
          </w:divBdr>
        </w:div>
        <w:div w:id="623928194">
          <w:marLeft w:val="0"/>
          <w:marRight w:val="0"/>
          <w:marTop w:val="0"/>
          <w:marBottom w:val="0"/>
          <w:divBdr>
            <w:top w:val="none" w:sz="0" w:space="0" w:color="auto"/>
            <w:left w:val="none" w:sz="0" w:space="0" w:color="auto"/>
            <w:bottom w:val="none" w:sz="0" w:space="0" w:color="auto"/>
            <w:right w:val="none" w:sz="0" w:space="0" w:color="auto"/>
          </w:divBdr>
        </w:div>
        <w:div w:id="528951697">
          <w:marLeft w:val="0"/>
          <w:marRight w:val="0"/>
          <w:marTop w:val="0"/>
          <w:marBottom w:val="0"/>
          <w:divBdr>
            <w:top w:val="none" w:sz="0" w:space="0" w:color="auto"/>
            <w:left w:val="none" w:sz="0" w:space="0" w:color="auto"/>
            <w:bottom w:val="none" w:sz="0" w:space="0" w:color="auto"/>
            <w:right w:val="none" w:sz="0" w:space="0" w:color="auto"/>
          </w:divBdr>
        </w:div>
        <w:div w:id="596983403">
          <w:marLeft w:val="0"/>
          <w:marRight w:val="0"/>
          <w:marTop w:val="0"/>
          <w:marBottom w:val="0"/>
          <w:divBdr>
            <w:top w:val="none" w:sz="0" w:space="0" w:color="auto"/>
            <w:left w:val="none" w:sz="0" w:space="0" w:color="auto"/>
            <w:bottom w:val="none" w:sz="0" w:space="0" w:color="auto"/>
            <w:right w:val="none" w:sz="0" w:space="0" w:color="auto"/>
          </w:divBdr>
        </w:div>
        <w:div w:id="812482088">
          <w:marLeft w:val="0"/>
          <w:marRight w:val="0"/>
          <w:marTop w:val="0"/>
          <w:marBottom w:val="0"/>
          <w:divBdr>
            <w:top w:val="none" w:sz="0" w:space="0" w:color="auto"/>
            <w:left w:val="none" w:sz="0" w:space="0" w:color="auto"/>
            <w:bottom w:val="none" w:sz="0" w:space="0" w:color="auto"/>
            <w:right w:val="none" w:sz="0" w:space="0" w:color="auto"/>
          </w:divBdr>
        </w:div>
        <w:div w:id="1846826254">
          <w:marLeft w:val="0"/>
          <w:marRight w:val="0"/>
          <w:marTop w:val="0"/>
          <w:marBottom w:val="0"/>
          <w:divBdr>
            <w:top w:val="none" w:sz="0" w:space="0" w:color="auto"/>
            <w:left w:val="none" w:sz="0" w:space="0" w:color="auto"/>
            <w:bottom w:val="none" w:sz="0" w:space="0" w:color="auto"/>
            <w:right w:val="none" w:sz="0" w:space="0" w:color="auto"/>
          </w:divBdr>
        </w:div>
        <w:div w:id="339937427">
          <w:marLeft w:val="0"/>
          <w:marRight w:val="0"/>
          <w:marTop w:val="0"/>
          <w:marBottom w:val="0"/>
          <w:divBdr>
            <w:top w:val="none" w:sz="0" w:space="0" w:color="auto"/>
            <w:left w:val="none" w:sz="0" w:space="0" w:color="auto"/>
            <w:bottom w:val="none" w:sz="0" w:space="0" w:color="auto"/>
            <w:right w:val="none" w:sz="0" w:space="0" w:color="auto"/>
          </w:divBdr>
        </w:div>
        <w:div w:id="67776878">
          <w:marLeft w:val="0"/>
          <w:marRight w:val="0"/>
          <w:marTop w:val="0"/>
          <w:marBottom w:val="0"/>
          <w:divBdr>
            <w:top w:val="none" w:sz="0" w:space="0" w:color="auto"/>
            <w:left w:val="none" w:sz="0" w:space="0" w:color="auto"/>
            <w:bottom w:val="none" w:sz="0" w:space="0" w:color="auto"/>
            <w:right w:val="none" w:sz="0" w:space="0" w:color="auto"/>
          </w:divBdr>
        </w:div>
        <w:div w:id="1603149220">
          <w:marLeft w:val="0"/>
          <w:marRight w:val="0"/>
          <w:marTop w:val="0"/>
          <w:marBottom w:val="0"/>
          <w:divBdr>
            <w:top w:val="none" w:sz="0" w:space="0" w:color="auto"/>
            <w:left w:val="none" w:sz="0" w:space="0" w:color="auto"/>
            <w:bottom w:val="none" w:sz="0" w:space="0" w:color="auto"/>
            <w:right w:val="none" w:sz="0" w:space="0" w:color="auto"/>
          </w:divBdr>
        </w:div>
        <w:div w:id="903568515">
          <w:marLeft w:val="0"/>
          <w:marRight w:val="0"/>
          <w:marTop w:val="0"/>
          <w:marBottom w:val="0"/>
          <w:divBdr>
            <w:top w:val="none" w:sz="0" w:space="0" w:color="auto"/>
            <w:left w:val="none" w:sz="0" w:space="0" w:color="auto"/>
            <w:bottom w:val="none" w:sz="0" w:space="0" w:color="auto"/>
            <w:right w:val="none" w:sz="0" w:space="0" w:color="auto"/>
          </w:divBdr>
        </w:div>
        <w:div w:id="909999571">
          <w:marLeft w:val="0"/>
          <w:marRight w:val="0"/>
          <w:marTop w:val="0"/>
          <w:marBottom w:val="0"/>
          <w:divBdr>
            <w:top w:val="none" w:sz="0" w:space="0" w:color="auto"/>
            <w:left w:val="none" w:sz="0" w:space="0" w:color="auto"/>
            <w:bottom w:val="none" w:sz="0" w:space="0" w:color="auto"/>
            <w:right w:val="none" w:sz="0" w:space="0" w:color="auto"/>
          </w:divBdr>
        </w:div>
        <w:div w:id="1197278700">
          <w:marLeft w:val="0"/>
          <w:marRight w:val="0"/>
          <w:marTop w:val="0"/>
          <w:marBottom w:val="0"/>
          <w:divBdr>
            <w:top w:val="none" w:sz="0" w:space="0" w:color="auto"/>
            <w:left w:val="none" w:sz="0" w:space="0" w:color="auto"/>
            <w:bottom w:val="none" w:sz="0" w:space="0" w:color="auto"/>
            <w:right w:val="none" w:sz="0" w:space="0" w:color="auto"/>
          </w:divBdr>
        </w:div>
        <w:div w:id="1066494814">
          <w:marLeft w:val="0"/>
          <w:marRight w:val="0"/>
          <w:marTop w:val="0"/>
          <w:marBottom w:val="0"/>
          <w:divBdr>
            <w:top w:val="none" w:sz="0" w:space="0" w:color="auto"/>
            <w:left w:val="none" w:sz="0" w:space="0" w:color="auto"/>
            <w:bottom w:val="none" w:sz="0" w:space="0" w:color="auto"/>
            <w:right w:val="none" w:sz="0" w:space="0" w:color="auto"/>
          </w:divBdr>
        </w:div>
        <w:div w:id="537670009">
          <w:marLeft w:val="0"/>
          <w:marRight w:val="0"/>
          <w:marTop w:val="0"/>
          <w:marBottom w:val="0"/>
          <w:divBdr>
            <w:top w:val="none" w:sz="0" w:space="0" w:color="auto"/>
            <w:left w:val="none" w:sz="0" w:space="0" w:color="auto"/>
            <w:bottom w:val="none" w:sz="0" w:space="0" w:color="auto"/>
            <w:right w:val="none" w:sz="0" w:space="0" w:color="auto"/>
          </w:divBdr>
        </w:div>
        <w:div w:id="156965650">
          <w:marLeft w:val="0"/>
          <w:marRight w:val="0"/>
          <w:marTop w:val="0"/>
          <w:marBottom w:val="0"/>
          <w:divBdr>
            <w:top w:val="none" w:sz="0" w:space="0" w:color="auto"/>
            <w:left w:val="none" w:sz="0" w:space="0" w:color="auto"/>
            <w:bottom w:val="none" w:sz="0" w:space="0" w:color="auto"/>
            <w:right w:val="none" w:sz="0" w:space="0" w:color="auto"/>
          </w:divBdr>
        </w:div>
        <w:div w:id="415980712">
          <w:marLeft w:val="0"/>
          <w:marRight w:val="0"/>
          <w:marTop w:val="0"/>
          <w:marBottom w:val="0"/>
          <w:divBdr>
            <w:top w:val="none" w:sz="0" w:space="0" w:color="auto"/>
            <w:left w:val="none" w:sz="0" w:space="0" w:color="auto"/>
            <w:bottom w:val="none" w:sz="0" w:space="0" w:color="auto"/>
            <w:right w:val="none" w:sz="0" w:space="0" w:color="auto"/>
          </w:divBdr>
        </w:div>
        <w:div w:id="752774186">
          <w:marLeft w:val="0"/>
          <w:marRight w:val="0"/>
          <w:marTop w:val="0"/>
          <w:marBottom w:val="0"/>
          <w:divBdr>
            <w:top w:val="none" w:sz="0" w:space="0" w:color="auto"/>
            <w:left w:val="none" w:sz="0" w:space="0" w:color="auto"/>
            <w:bottom w:val="none" w:sz="0" w:space="0" w:color="auto"/>
            <w:right w:val="none" w:sz="0" w:space="0" w:color="auto"/>
          </w:divBdr>
        </w:div>
        <w:div w:id="839732784">
          <w:marLeft w:val="0"/>
          <w:marRight w:val="0"/>
          <w:marTop w:val="0"/>
          <w:marBottom w:val="0"/>
          <w:divBdr>
            <w:top w:val="none" w:sz="0" w:space="0" w:color="auto"/>
            <w:left w:val="none" w:sz="0" w:space="0" w:color="auto"/>
            <w:bottom w:val="none" w:sz="0" w:space="0" w:color="auto"/>
            <w:right w:val="none" w:sz="0" w:space="0" w:color="auto"/>
          </w:divBdr>
        </w:div>
        <w:div w:id="719092320">
          <w:marLeft w:val="0"/>
          <w:marRight w:val="0"/>
          <w:marTop w:val="0"/>
          <w:marBottom w:val="0"/>
          <w:divBdr>
            <w:top w:val="none" w:sz="0" w:space="0" w:color="auto"/>
            <w:left w:val="none" w:sz="0" w:space="0" w:color="auto"/>
            <w:bottom w:val="none" w:sz="0" w:space="0" w:color="auto"/>
            <w:right w:val="none" w:sz="0" w:space="0" w:color="auto"/>
          </w:divBdr>
        </w:div>
        <w:div w:id="149992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li.fr/assures/droits-et-demarches/par-situation-medicale/vous-etes-victime-d-un-accident/que-faire-en-cas-d-8217-accident-du-travail/l-incapacite-permanente.php" TargetMode="External"/><Relationship Id="rId12" Type="http://schemas.openxmlformats.org/officeDocument/2006/relationships/hyperlink" Target="http://www.ameli.fr/fileadmin/user_upload/formulaires/S6100.pdf" TargetMode="External"/><Relationship Id="rId13" Type="http://schemas.openxmlformats.org/officeDocument/2006/relationships/hyperlink" Target="http://www.inrs-mp.fr/mp/cgi-bin/mppage.p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sdroits.service-public.fr/particuliers/F3053.xhtml" TargetMode="External"/><Relationship Id="rId7" Type="http://schemas.openxmlformats.org/officeDocument/2006/relationships/hyperlink" Target="http://www.ameli.fr/assures/droits-et-demarches/par-situation-medicale/votre-pension-d-8217-invalidite/montant-et-versement-de-la-pension-d-invalidite.php" TargetMode="External"/><Relationship Id="rId8" Type="http://schemas.openxmlformats.org/officeDocument/2006/relationships/hyperlink" Target="http://www.ameli.fr/fileadmin/user_upload/formulaires/S4150.pdf" TargetMode="External"/><Relationship Id="rId9" Type="http://schemas.openxmlformats.org/officeDocument/2006/relationships/hyperlink" Target="http://www.ameli.fr/assures/droits-et-demarches/par-situation-medicale/vous-etes-victime-d-un-accident/que-faire-en-cas-d-8217-accident-du-travail/vos-indemnites-journalieres.php" TargetMode="External"/><Relationship Id="rId10" Type="http://schemas.openxmlformats.org/officeDocument/2006/relationships/hyperlink" Target="http://www.legifrance.gouv.fr/affichCode.do;jsessionid=7207DA862F314C61A097245EE17E8E30.tpdjo13v_3?idSectionTA=LEGISCTA000006126942&amp;cidTexte=LEGITEXT000006073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3538</Words>
  <Characters>19465</Characters>
  <Application>Microsoft Macintosh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Emilie Bourges</cp:lastModifiedBy>
  <cp:revision>2</cp:revision>
  <dcterms:created xsi:type="dcterms:W3CDTF">2014-06-05T13:52:00Z</dcterms:created>
  <dcterms:modified xsi:type="dcterms:W3CDTF">2014-06-05T13:52:00Z</dcterms:modified>
</cp:coreProperties>
</file>